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156" w:afterLines="50" w:line="240" w:lineRule="auto"/>
        <w:jc w:val="center"/>
        <w:rPr>
          <w:rFonts w:ascii="黑体" w:hAnsi="黑体" w:eastAsia="黑体"/>
          <w:bCs w:val="0"/>
          <w:sz w:val="36"/>
          <w:szCs w:val="36"/>
        </w:rPr>
      </w:pPr>
      <w:r>
        <w:rPr>
          <w:rFonts w:hint="eastAsia" w:ascii="黑体" w:hAnsi="黑体" w:eastAsia="黑体"/>
          <w:bCs w:val="0"/>
          <w:sz w:val="36"/>
          <w:szCs w:val="36"/>
        </w:rPr>
        <w:t>考生须知</w:t>
      </w:r>
    </w:p>
    <w:p>
      <w:pPr>
        <w:spacing w:line="600" w:lineRule="exact"/>
        <w:ind w:firstLine="560"/>
        <w:rPr>
          <w:rFonts w:ascii="仿宋" w:hAnsi="仿宋" w:eastAsia="仿宋"/>
          <w:b/>
          <w:bCs/>
          <w:sz w:val="28"/>
          <w:szCs w:val="28"/>
          <w:u w:val="single"/>
        </w:rPr>
      </w:pPr>
      <w:r>
        <w:rPr>
          <w:rFonts w:hint="eastAsia" w:ascii="仿宋" w:hAnsi="仿宋" w:eastAsia="仿宋"/>
          <w:b/>
          <w:bCs/>
          <w:sz w:val="28"/>
          <w:szCs w:val="28"/>
          <w:u w:val="single"/>
        </w:rPr>
        <w:t>各位考生，请仔细阅读以下考生须知，并按要求参加线上面试录制。</w:t>
      </w:r>
    </w:p>
    <w:p>
      <w:pPr>
        <w:spacing w:line="600" w:lineRule="exact"/>
        <w:ind w:firstLine="560"/>
        <w:rPr>
          <w:rFonts w:ascii="仿宋" w:hAnsi="仿宋" w:eastAsia="仿宋"/>
          <w:bCs/>
          <w:sz w:val="28"/>
          <w:szCs w:val="28"/>
        </w:rPr>
      </w:pPr>
      <w:r>
        <w:rPr>
          <w:rFonts w:hint="eastAsia" w:ascii="仿宋" w:hAnsi="仿宋" w:eastAsia="仿宋"/>
          <w:bCs/>
          <w:sz w:val="28"/>
          <w:szCs w:val="28"/>
        </w:rPr>
        <w:t>一、线上面试录制时间要求</w:t>
      </w:r>
    </w:p>
    <w:p>
      <w:pPr>
        <w:spacing w:line="600" w:lineRule="exact"/>
        <w:ind w:firstLine="560" w:firstLineChars="200"/>
        <w:rPr>
          <w:rFonts w:ascii="仿宋" w:hAnsi="仿宋" w:eastAsia="仿宋"/>
          <w:b/>
          <w:bCs/>
          <w:sz w:val="28"/>
          <w:szCs w:val="28"/>
        </w:rPr>
      </w:pPr>
      <w:r>
        <w:rPr>
          <w:rFonts w:hint="eastAsia" w:ascii="仿宋" w:hAnsi="仿宋" w:eastAsia="仿宋"/>
          <w:sz w:val="28"/>
          <w:szCs w:val="28"/>
        </w:rPr>
        <w:t>1、线上面试</w:t>
      </w:r>
      <w:r>
        <w:rPr>
          <w:rFonts w:hint="eastAsia" w:ascii="仿宋" w:hAnsi="仿宋" w:eastAsia="仿宋"/>
          <w:sz w:val="28"/>
          <w:szCs w:val="28"/>
          <w:lang w:val="en-US" w:eastAsia="zh-CN"/>
        </w:rPr>
        <w:t>正式考试</w:t>
      </w:r>
      <w:bookmarkStart w:id="0" w:name="_GoBack"/>
      <w:bookmarkEnd w:id="0"/>
      <w:r>
        <w:rPr>
          <w:rFonts w:hint="eastAsia" w:ascii="仿宋" w:hAnsi="仿宋" w:eastAsia="仿宋"/>
          <w:sz w:val="28"/>
          <w:szCs w:val="28"/>
        </w:rPr>
        <w:t>录制时间为</w:t>
      </w:r>
      <w:r>
        <w:rPr>
          <w:rFonts w:hint="eastAsia" w:ascii="仿宋" w:hAnsi="仿宋" w:eastAsia="仿宋"/>
          <w:sz w:val="28"/>
          <w:szCs w:val="28"/>
          <w:lang w:val="en-US" w:eastAsia="zh-CN"/>
        </w:rPr>
        <w:t>2021年2月28日10:00-10:15</w:t>
      </w:r>
      <w:r>
        <w:rPr>
          <w:rFonts w:hint="eastAsia" w:ascii="仿宋" w:hAnsi="仿宋" w:eastAsia="仿宋"/>
          <w:sz w:val="28"/>
          <w:szCs w:val="28"/>
        </w:rPr>
        <w:t>；</w:t>
      </w:r>
      <w:r>
        <w:rPr>
          <w:rFonts w:hint="eastAsia" w:ascii="仿宋" w:hAnsi="仿宋" w:eastAsia="仿宋"/>
          <w:b/>
          <w:bCs/>
          <w:sz w:val="28"/>
          <w:szCs w:val="28"/>
        </w:rPr>
        <w:t>建议考生于</w:t>
      </w:r>
      <w:r>
        <w:rPr>
          <w:rFonts w:hint="eastAsia" w:ascii="仿宋" w:hAnsi="仿宋" w:eastAsia="仿宋"/>
          <w:sz w:val="28"/>
          <w:szCs w:val="28"/>
          <w:highlight w:val="none"/>
          <w:lang w:val="en-US" w:eastAsia="zh-CN"/>
        </w:rPr>
        <w:t>9：30</w:t>
      </w:r>
      <w:r>
        <w:rPr>
          <w:rFonts w:hint="eastAsia" w:ascii="仿宋" w:hAnsi="仿宋" w:eastAsia="仿宋"/>
          <w:b/>
          <w:bCs/>
          <w:sz w:val="28"/>
          <w:szCs w:val="28"/>
        </w:rPr>
        <w:t>登录系统。</w:t>
      </w:r>
    </w:p>
    <w:p>
      <w:pPr>
        <w:spacing w:line="600" w:lineRule="exact"/>
        <w:ind w:firstLine="562" w:firstLineChars="200"/>
        <w:rPr>
          <w:rFonts w:ascii="仿宋" w:hAnsi="仿宋" w:eastAsia="仿宋"/>
          <w:b/>
          <w:bCs/>
          <w:sz w:val="28"/>
          <w:szCs w:val="28"/>
        </w:rPr>
      </w:pPr>
      <w:r>
        <w:rPr>
          <w:rFonts w:hint="eastAsia" w:ascii="仿宋" w:hAnsi="仿宋" w:eastAsia="仿宋"/>
          <w:b/>
          <w:bCs/>
          <w:sz w:val="28"/>
          <w:szCs w:val="28"/>
        </w:rPr>
        <w:t>考生需使用2部手机，分别用于登录“在线面试平台”和“监考系统”。考生首先用1部手机登录“在线面试平台”，按照系统提示的步骤，检查设备和网络运行情况，逐一进行相关配置，不可跳过或省略某项步骤。确保能够正常运行后，用另1部手机登录“监控系统”，验证身份信息。</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2、本次线上面试录制不允许延时登录，开考之后未能登录系统进行面试录制的，视为考生自动弃考，将无法参加本次招聘的后续环节。</w:t>
      </w:r>
    </w:p>
    <w:p>
      <w:pPr>
        <w:spacing w:line="600" w:lineRule="exact"/>
        <w:ind w:firstLine="560"/>
        <w:rPr>
          <w:rFonts w:ascii="仿宋" w:hAnsi="仿宋" w:eastAsia="仿宋"/>
          <w:bCs/>
          <w:sz w:val="28"/>
          <w:szCs w:val="28"/>
        </w:rPr>
      </w:pPr>
      <w:r>
        <w:rPr>
          <w:rFonts w:hint="eastAsia" w:ascii="仿宋" w:hAnsi="仿宋" w:eastAsia="仿宋"/>
          <w:bCs/>
          <w:sz w:val="28"/>
          <w:szCs w:val="28"/>
        </w:rPr>
        <w:t>二、线上面试录制场地要求</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1、面试场所须为安静、光线充足的独立空间，不建议在公共场所（如公共教室、图书馆、咖啡馆、办公室等）进行面试；</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2、面试过程中不允许有任何人员陪同，应严格禁止无关人员在面试区域出入；</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3、面试场所须有</w:t>
      </w:r>
      <w:r>
        <w:rPr>
          <w:rFonts w:hint="eastAsia" w:ascii="仿宋" w:hAnsi="仿宋" w:eastAsia="仿宋"/>
          <w:b/>
          <w:bCs/>
          <w:sz w:val="28"/>
          <w:szCs w:val="28"/>
          <w:u w:val="single"/>
        </w:rPr>
        <w:t>稳定的无线网络、移动4G网络</w:t>
      </w:r>
      <w:r>
        <w:rPr>
          <w:rFonts w:hint="eastAsia" w:ascii="仿宋" w:hAnsi="仿宋" w:eastAsia="仿宋"/>
          <w:sz w:val="28"/>
          <w:szCs w:val="28"/>
        </w:rPr>
        <w:t>；</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4、面试录制开始后不允许更换面试场所。</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考生如因违反以上规定，导致考生被判定为违纪或作答受到影响，责任由考生自负。</w:t>
      </w:r>
    </w:p>
    <w:p>
      <w:pPr>
        <w:numPr>
          <w:ilvl w:val="0"/>
          <w:numId w:val="1"/>
        </w:numPr>
        <w:spacing w:line="600" w:lineRule="exact"/>
        <w:ind w:firstLine="560" w:firstLineChars="200"/>
        <w:rPr>
          <w:rFonts w:ascii="仿宋" w:hAnsi="仿宋" w:eastAsia="仿宋"/>
          <w:bCs/>
          <w:sz w:val="28"/>
          <w:szCs w:val="28"/>
        </w:rPr>
      </w:pPr>
      <w:r>
        <w:rPr>
          <w:rFonts w:hint="eastAsia" w:ascii="仿宋" w:hAnsi="仿宋" w:eastAsia="仿宋"/>
          <w:bCs/>
          <w:sz w:val="28"/>
          <w:szCs w:val="28"/>
        </w:rPr>
        <w:t>线上面试录制设备和网络要求</w:t>
      </w:r>
    </w:p>
    <w:p>
      <w:pPr>
        <w:spacing w:line="600" w:lineRule="exact"/>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1、本次</w:t>
      </w:r>
      <w:r>
        <w:rPr>
          <w:rFonts w:hint="eastAsia" w:ascii="仿宋" w:hAnsi="仿宋" w:eastAsia="仿宋"/>
          <w:bCs/>
          <w:color w:val="000000"/>
          <w:sz w:val="28"/>
          <w:szCs w:val="28"/>
          <w:shd w:val="clear" w:color="auto" w:fill="FFFFFF"/>
        </w:rPr>
        <w:t>线上面试录制</w:t>
      </w:r>
      <w:r>
        <w:rPr>
          <w:rFonts w:hint="eastAsia" w:ascii="仿宋" w:hAnsi="仿宋" w:eastAsia="仿宋"/>
          <w:color w:val="000000"/>
          <w:sz w:val="28"/>
          <w:szCs w:val="28"/>
          <w:shd w:val="clear" w:color="auto" w:fill="FFFFFF"/>
        </w:rPr>
        <w:t>要求考生准备2部智能手机，1部用于面试，另外1部用于监控。不允许使用平板电脑、笔记本电脑等设备作答或监控；</w:t>
      </w:r>
      <w:r>
        <w:rPr>
          <w:rFonts w:hint="eastAsia" w:ascii="仿宋" w:hAnsi="仿宋" w:eastAsia="仿宋"/>
          <w:b/>
          <w:bCs/>
          <w:color w:val="000000"/>
          <w:sz w:val="28"/>
          <w:szCs w:val="28"/>
          <w:shd w:val="clear" w:color="auto" w:fill="FFFFFF"/>
        </w:rPr>
        <w:t>须保证2部手机的音视频录制和播放功能正常、</w:t>
      </w:r>
      <w:r>
        <w:rPr>
          <w:rFonts w:hint="eastAsia" w:ascii="仿宋" w:hAnsi="仿宋" w:eastAsia="仿宋"/>
          <w:b/>
          <w:bCs/>
          <w:color w:val="000000"/>
          <w:sz w:val="28"/>
          <w:szCs w:val="28"/>
          <w:u w:val="single"/>
          <w:shd w:val="clear" w:color="auto" w:fill="FFFFFF"/>
        </w:rPr>
        <w:t>均可正常连接 WIFI和移动4G网络、有足够的电量</w:t>
      </w:r>
      <w:r>
        <w:rPr>
          <w:rFonts w:hint="eastAsia" w:ascii="仿宋" w:hAnsi="仿宋" w:eastAsia="仿宋"/>
          <w:b/>
          <w:bCs/>
          <w:color w:val="000000"/>
          <w:sz w:val="28"/>
          <w:szCs w:val="28"/>
          <w:shd w:val="clear" w:color="auto" w:fill="FFFFFF"/>
        </w:rPr>
        <w:t>、能够正常使用至面试录制结束</w:t>
      </w:r>
      <w:r>
        <w:rPr>
          <w:rFonts w:hint="eastAsia" w:ascii="仿宋" w:hAnsi="仿宋" w:eastAsia="仿宋"/>
          <w:color w:val="000000"/>
          <w:sz w:val="28"/>
          <w:szCs w:val="28"/>
          <w:shd w:val="clear" w:color="auto" w:fill="FFFFFF"/>
        </w:rPr>
        <w:t>。</w:t>
      </w:r>
    </w:p>
    <w:p>
      <w:pPr>
        <w:spacing w:line="600" w:lineRule="exact"/>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面试录制期间全程使用摄像头，须确保手机摄像头开启，无遮挡，拍摄范围至少完整覆盖考生肩部以上部分；开考前，考生应关闭与面试录制无关的应用。</w:t>
      </w:r>
    </w:p>
    <w:p>
      <w:pPr>
        <w:spacing w:line="600" w:lineRule="exact"/>
        <w:ind w:firstLine="560" w:firstLineChars="200"/>
        <w:rPr>
          <w:rFonts w:ascii="仿宋" w:hAnsi="仿宋" w:eastAsia="仿宋"/>
          <w:b/>
          <w:bCs/>
          <w:sz w:val="28"/>
          <w:szCs w:val="28"/>
          <w:u w:val="single"/>
        </w:rPr>
      </w:pPr>
      <w:r>
        <w:rPr>
          <w:rFonts w:hint="eastAsia" w:ascii="仿宋" w:hAnsi="仿宋" w:eastAsia="仿宋"/>
          <w:color w:val="000000"/>
          <w:sz w:val="28"/>
          <w:szCs w:val="28"/>
          <w:shd w:val="clear" w:color="auto" w:fill="FFFFFF"/>
        </w:rPr>
        <w:t>考生须采取合理措施，避免因电话呼入影响面试进程。（两部手机均需设置。例如：考生可进行骚扰拦截设置，拦截所有来电，并不设白名单）。在面试过程中如出现电话呼入、无关应用干扰等问题导致考生被系统判定为违纪或作答受到影响的，责任由考生自负。</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2、考生端“在线面试平台”手机配置要求：</w:t>
      </w:r>
    </w:p>
    <w:p>
      <w:pPr>
        <w:widowControl/>
        <w:ind w:firstLine="560" w:firstLineChars="200"/>
        <w:jc w:val="left"/>
        <w:rPr>
          <w:rFonts w:ascii="仿宋" w:hAnsi="仿宋" w:eastAsia="仿宋"/>
          <w:sz w:val="28"/>
          <w:szCs w:val="28"/>
        </w:rPr>
      </w:pPr>
      <w:r>
        <w:rPr>
          <w:rFonts w:hint="eastAsia" w:ascii="仿宋" w:hAnsi="仿宋" w:eastAsia="仿宋"/>
          <w:sz w:val="28"/>
          <w:szCs w:val="28"/>
        </w:rPr>
        <w:t>（1）须保证手机的音视频播放和录制、WIFI和4G网络均能正常运行；</w:t>
      </w:r>
    </w:p>
    <w:p>
      <w:pPr>
        <w:widowControl/>
        <w:ind w:firstLine="560" w:firstLineChars="200"/>
        <w:jc w:val="left"/>
        <w:rPr>
          <w:rFonts w:ascii="仿宋" w:hAnsi="仿宋" w:eastAsia="仿宋"/>
          <w:sz w:val="28"/>
          <w:szCs w:val="28"/>
        </w:rPr>
      </w:pPr>
      <w:r>
        <w:rPr>
          <w:rFonts w:hint="eastAsia" w:ascii="仿宋" w:hAnsi="仿宋" w:eastAsia="仿宋"/>
          <w:sz w:val="28"/>
          <w:szCs w:val="28"/>
        </w:rPr>
        <w:t>（2）请将面试手机固定放置，保证视频录制清晰稳定；</w:t>
      </w:r>
    </w:p>
    <w:p>
      <w:pPr>
        <w:widowControl/>
        <w:ind w:firstLine="560" w:firstLineChars="200"/>
        <w:jc w:val="left"/>
        <w:rPr>
          <w:rFonts w:ascii="仿宋" w:hAnsi="仿宋" w:eastAsia="仿宋"/>
          <w:sz w:val="28"/>
          <w:szCs w:val="28"/>
        </w:rPr>
      </w:pPr>
      <w:r>
        <w:rPr>
          <w:rFonts w:hint="eastAsia" w:ascii="仿宋" w:hAnsi="仿宋" w:eastAsia="仿宋"/>
          <w:sz w:val="28"/>
          <w:szCs w:val="28"/>
        </w:rPr>
        <w:t>（3）面试场所须保证光线良好，无噪音干扰，便于摄像头清晰拍摄；放置视频录制设备的桌面应简洁开阔，尽量减少不必要的物品摆放；</w:t>
      </w:r>
    </w:p>
    <w:p>
      <w:pPr>
        <w:widowControl/>
        <w:ind w:firstLine="560" w:firstLineChars="200"/>
        <w:jc w:val="left"/>
        <w:rPr>
          <w:rFonts w:ascii="仿宋" w:hAnsi="仿宋" w:eastAsia="仿宋"/>
          <w:sz w:val="28"/>
          <w:szCs w:val="28"/>
        </w:rPr>
      </w:pPr>
      <w:r>
        <w:rPr>
          <w:rFonts w:hint="eastAsia" w:ascii="仿宋" w:hAnsi="仿宋" w:eastAsia="仿宋"/>
          <w:sz w:val="28"/>
          <w:szCs w:val="28"/>
        </w:rPr>
        <w:t>（4）面试视频录制时</w:t>
      </w:r>
      <w:r>
        <w:rPr>
          <w:rFonts w:hint="eastAsia" w:ascii="仿宋" w:hAnsi="仿宋" w:eastAsia="仿宋"/>
          <w:b/>
          <w:bCs/>
          <w:sz w:val="28"/>
          <w:szCs w:val="28"/>
          <w:u w:val="single"/>
        </w:rPr>
        <w:t>请确保竖屏录制，视频与声音检测正常</w:t>
      </w:r>
      <w:r>
        <w:rPr>
          <w:rFonts w:hint="eastAsia" w:ascii="仿宋" w:hAnsi="仿宋" w:eastAsia="仿宋"/>
          <w:sz w:val="28"/>
          <w:szCs w:val="28"/>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（5）请考生采取合理措施，避免因电话呼入影响面试进程。（例如：考生可进行骚扰拦截设置，拦截所有来电，并不设白名单）</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3、考生端“监考系统”手机配置要求：</w:t>
      </w:r>
    </w:p>
    <w:p>
      <w:pPr>
        <w:widowControl/>
        <w:ind w:firstLine="560" w:firstLineChars="200"/>
        <w:jc w:val="left"/>
        <w:rPr>
          <w:rFonts w:ascii="仿宋" w:hAnsi="仿宋" w:eastAsia="仿宋"/>
          <w:sz w:val="28"/>
          <w:szCs w:val="28"/>
        </w:rPr>
      </w:pPr>
      <w:r>
        <w:rPr>
          <w:rFonts w:hint="eastAsia" w:ascii="仿宋" w:hAnsi="仿宋" w:eastAsia="仿宋"/>
          <w:sz w:val="28"/>
          <w:szCs w:val="28"/>
        </w:rPr>
        <w:t>（1）网络要求：上行带宽不低于10Mb/s，稳定WIFI或4G网络；</w:t>
      </w:r>
    </w:p>
    <w:p>
      <w:pPr>
        <w:widowControl/>
        <w:ind w:firstLine="560" w:firstLineChars="200"/>
        <w:jc w:val="left"/>
      </w:pPr>
      <w:r>
        <w:rPr>
          <w:rFonts w:hint="eastAsia" w:ascii="仿宋" w:hAnsi="仿宋" w:eastAsia="仿宋"/>
          <w:sz w:val="28"/>
          <w:szCs w:val="28"/>
        </w:rPr>
        <w:t>（2）手机设备要求：</w:t>
      </w:r>
    </w:p>
    <w:p>
      <w:pPr>
        <w:widowControl/>
        <w:jc w:val="center"/>
        <w:rPr>
          <w:rFonts w:ascii="仿宋" w:hAnsi="仿宋" w:eastAsia="仿宋"/>
          <w:sz w:val="28"/>
          <w:szCs w:val="28"/>
        </w:rPr>
      </w:pPr>
      <w:r>
        <w:rPr>
          <w:rFonts w:ascii="仿宋" w:hAnsi="仿宋" w:eastAsia="仿宋"/>
          <w:sz w:val="28"/>
          <w:szCs w:val="28"/>
        </w:rPr>
        <w:drawing>
          <wp:inline distT="0" distB="0" distL="0" distR="0">
            <wp:extent cx="5229225" cy="7715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29225" cy="771525"/>
                    </a:xfrm>
                    <a:prstGeom prst="rect">
                      <a:avLst/>
                    </a:prstGeom>
                    <a:noFill/>
                    <a:ln>
                      <a:noFill/>
                    </a:ln>
                  </pic:spPr>
                </pic:pic>
              </a:graphicData>
            </a:graphic>
          </wp:inline>
        </w:drawing>
      </w:r>
    </w:p>
    <w:p>
      <w:pPr>
        <w:widowControl/>
        <w:ind w:firstLine="560" w:firstLineChars="200"/>
        <w:jc w:val="left"/>
        <w:rPr>
          <w:rFonts w:ascii="仿宋" w:hAnsi="仿宋" w:eastAsia="仿宋"/>
          <w:sz w:val="28"/>
          <w:szCs w:val="28"/>
        </w:rPr>
      </w:pPr>
      <w:r>
        <w:rPr>
          <w:rFonts w:hint="eastAsia" w:ascii="仿宋" w:hAnsi="仿宋" w:eastAsia="仿宋"/>
          <w:sz w:val="28"/>
          <w:szCs w:val="28"/>
        </w:rPr>
        <w:t>（3）须保证手机的音视频播放和录制、WIFI和4G网络均能正常运行；使用软件前请保证设备电量充足，关掉无关应用或提醒功能。</w:t>
      </w:r>
    </w:p>
    <w:p>
      <w:pPr>
        <w:widowControl/>
        <w:ind w:firstLine="560" w:firstLineChars="200"/>
        <w:jc w:val="left"/>
        <w:rPr>
          <w:rFonts w:ascii="仿宋" w:hAnsi="仿宋" w:eastAsia="仿宋"/>
          <w:sz w:val="28"/>
          <w:szCs w:val="28"/>
        </w:rPr>
      </w:pPr>
      <w:r>
        <w:rPr>
          <w:rFonts w:hint="eastAsia" w:ascii="仿宋" w:hAnsi="仿宋" w:eastAsia="仿宋"/>
          <w:sz w:val="28"/>
          <w:szCs w:val="28"/>
        </w:rPr>
        <w:t>（4）请考生采取合理措施，避免因电话呼入影响面试进程。（例如：考生可进行骚扰拦截设置，拦截所有来电）</w:t>
      </w:r>
    </w:p>
    <w:p>
      <w:pPr>
        <w:widowControl/>
        <w:ind w:firstLine="560" w:firstLineChars="200"/>
        <w:jc w:val="left"/>
        <w:rPr>
          <w:rFonts w:ascii="仿宋" w:hAnsi="仿宋" w:eastAsia="仿宋"/>
          <w:sz w:val="28"/>
          <w:szCs w:val="28"/>
        </w:rPr>
      </w:pPr>
      <w:r>
        <w:rPr>
          <w:rFonts w:hint="eastAsia" w:ascii="仿宋" w:hAnsi="仿宋" w:eastAsia="仿宋"/>
          <w:sz w:val="28"/>
          <w:szCs w:val="28"/>
        </w:rPr>
        <w:t>4、面试录制手机放置要求</w:t>
      </w:r>
    </w:p>
    <w:p>
      <w:pPr>
        <w:widowControl/>
        <w:ind w:firstLine="560" w:firstLineChars="200"/>
        <w:jc w:val="left"/>
        <w:rPr>
          <w:rFonts w:ascii="仿宋" w:hAnsi="仿宋" w:eastAsia="仿宋"/>
          <w:sz w:val="28"/>
          <w:szCs w:val="28"/>
        </w:rPr>
      </w:pPr>
      <w:r>
        <w:rPr>
          <w:rFonts w:hint="eastAsia" w:ascii="仿宋" w:hAnsi="仿宋" w:eastAsia="仿宋"/>
          <w:sz w:val="28"/>
          <w:szCs w:val="28"/>
        </w:rPr>
        <w:t>考生正面须摆放1部用以登录“在线面试平台”的手机，侧方摆放另1部用以登录考生端“监控系统”的手机，示例如下：</w:t>
      </w:r>
    </w:p>
    <w:p>
      <w:pPr>
        <w:widowControl/>
        <w:jc w:val="center"/>
        <w:rPr>
          <w:rFonts w:ascii="仿宋" w:hAnsi="仿宋" w:eastAsia="仿宋"/>
          <w:sz w:val="28"/>
          <w:szCs w:val="28"/>
        </w:rPr>
      </w:pPr>
      <w:r>
        <w:rPr>
          <w:rFonts w:ascii="仿宋" w:hAnsi="仿宋" w:eastAsia="仿宋"/>
          <w:sz w:val="28"/>
          <w:szCs w:val="28"/>
        </w:rPr>
        <w:drawing>
          <wp:inline distT="0" distB="0" distL="0" distR="0">
            <wp:extent cx="3580130" cy="2686050"/>
            <wp:effectExtent l="0" t="0" r="127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3580130" cy="2686050"/>
                    </a:xfrm>
                    <a:prstGeom prst="rect">
                      <a:avLst/>
                    </a:prstGeom>
                  </pic:spPr>
                </pic:pic>
              </a:graphicData>
            </a:graphic>
          </wp:inline>
        </w:drawing>
      </w:r>
    </w:p>
    <w:p>
      <w:pPr>
        <w:spacing w:line="600" w:lineRule="exact"/>
        <w:ind w:firstLine="560" w:firstLineChars="200"/>
        <w:rPr>
          <w:rFonts w:ascii="仿宋" w:hAnsi="仿宋" w:eastAsia="仿宋"/>
          <w:sz w:val="28"/>
          <w:szCs w:val="28"/>
        </w:rPr>
      </w:pPr>
      <w:r>
        <w:rPr>
          <w:rFonts w:hint="eastAsia" w:ascii="仿宋" w:hAnsi="仿宋" w:eastAsia="仿宋"/>
          <w:sz w:val="28"/>
          <w:szCs w:val="28"/>
        </w:rPr>
        <w:t>四、</w:t>
      </w:r>
      <w:r>
        <w:rPr>
          <w:rFonts w:hint="eastAsia" w:ascii="仿宋" w:hAnsi="仿宋" w:eastAsia="仿宋"/>
          <w:b/>
          <w:bCs/>
          <w:sz w:val="28"/>
          <w:szCs w:val="28"/>
          <w:u w:val="single"/>
        </w:rPr>
        <w:t>本次面试仅允许使用黑色签字笔和1张空白草稿纸，面试录制开始前需在镜头前展示草稿纸。本次面试不允许使用除2部面试手机设备外的其它任何电子设备</w:t>
      </w:r>
      <w:r>
        <w:rPr>
          <w:rFonts w:hint="eastAsia" w:ascii="仿宋" w:hAnsi="仿宋" w:eastAsia="仿宋"/>
          <w:sz w:val="28"/>
          <w:szCs w:val="28"/>
        </w:rPr>
        <w:t>；</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五、考生须将身份证原件放于桌面以备查验。考生应配合组织方进行身份核验，登录后严格按照系统提示，认真完成每一个步骤，系统后台将保存相关监控材料留存备查。</w:t>
      </w:r>
    </w:p>
    <w:p>
      <w:pPr>
        <w:spacing w:line="600" w:lineRule="exact"/>
        <w:ind w:firstLine="560" w:firstLineChars="200"/>
        <w:rPr>
          <w:rFonts w:ascii="仿宋" w:hAnsi="仿宋" w:eastAsia="仿宋"/>
          <w:b/>
          <w:bCs/>
          <w:sz w:val="28"/>
          <w:szCs w:val="28"/>
          <w:u w:val="single"/>
        </w:rPr>
      </w:pPr>
      <w:r>
        <w:rPr>
          <w:rFonts w:hint="eastAsia" w:ascii="仿宋" w:hAnsi="仿宋" w:eastAsia="仿宋"/>
          <w:sz w:val="28"/>
          <w:szCs w:val="28"/>
        </w:rPr>
        <w:t>六、面试录制过程中不允许离开摄像头，请各位考生在面试录制开始前，处理好面试环境及个人问题，如需使用洗手间，请在录制开始前或结束后前往。面试录制过程中如离开摄像头范围，视为自动放弃本次面试录制。</w:t>
      </w:r>
    </w:p>
    <w:p>
      <w:pPr>
        <w:spacing w:line="600" w:lineRule="exact"/>
        <w:ind w:firstLine="560" w:firstLineChars="200"/>
        <w:rPr>
          <w:rFonts w:ascii="仿宋" w:hAnsi="仿宋" w:eastAsia="仿宋"/>
          <w:bCs/>
          <w:sz w:val="28"/>
          <w:szCs w:val="28"/>
        </w:rPr>
      </w:pPr>
      <w:r>
        <w:rPr>
          <w:rFonts w:hint="eastAsia" w:ascii="仿宋" w:hAnsi="仿宋" w:eastAsia="仿宋"/>
          <w:sz w:val="28"/>
          <w:szCs w:val="28"/>
        </w:rPr>
        <w:t>七、</w:t>
      </w:r>
      <w:r>
        <w:rPr>
          <w:rFonts w:hint="eastAsia" w:ascii="仿宋" w:hAnsi="仿宋" w:eastAsia="仿宋"/>
          <w:bCs/>
          <w:sz w:val="28"/>
          <w:szCs w:val="28"/>
        </w:rPr>
        <w:t>面试纪律要求</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为保证面试的公正性和严肃性，本次面试将启用考中人工远程监考以及考后监控记录核查等方式对面试过程进行全面监控。</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考生应自觉遵守面试纪律，以下行为将会被认定为违反面试纪律，面试主办方将根据违规行为的严重程度进行处罚，包括终止面试、取消成绩等：</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1、伪造资料、身份信息，替代他人或委托他人代为参加面试的；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2、面试过程中，出现无</w:t>
      </w:r>
      <w:r>
        <w:rPr>
          <w:rFonts w:ascii="仿宋" w:hAnsi="仿宋" w:eastAsia="仿宋"/>
          <w:sz w:val="28"/>
          <w:szCs w:val="28"/>
        </w:rPr>
        <w:t>人</w:t>
      </w:r>
      <w:r>
        <w:rPr>
          <w:rFonts w:hint="eastAsia" w:ascii="仿宋" w:hAnsi="仿宋" w:eastAsia="仿宋"/>
          <w:sz w:val="28"/>
          <w:szCs w:val="28"/>
        </w:rPr>
        <w:t>面试</w:t>
      </w:r>
      <w:r>
        <w:rPr>
          <w:rFonts w:ascii="仿宋" w:hAnsi="仿宋" w:eastAsia="仿宋"/>
          <w:sz w:val="28"/>
          <w:szCs w:val="28"/>
        </w:rPr>
        <w:t>状态</w:t>
      </w:r>
      <w:r>
        <w:rPr>
          <w:rFonts w:hint="eastAsia" w:ascii="仿宋" w:hAnsi="仿宋" w:eastAsia="仿宋"/>
          <w:sz w:val="28"/>
          <w:szCs w:val="28"/>
        </w:rPr>
        <w:t>的</w:t>
      </w:r>
      <w:r>
        <w:rPr>
          <w:rFonts w:ascii="仿宋" w:hAnsi="仿宋" w:eastAsia="仿宋"/>
          <w:sz w:val="28"/>
          <w:szCs w:val="28"/>
        </w:rPr>
        <w:t>；</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3、面试环境内出现除考生外的无关人员，或通过他人协助进行作答的；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4、面试过程中佩戴口罩、墨镜、帽子，或用其它方式遮挡面部，遮挡、关闭监控摄像头、关闭音频，或离开座位、故意偏离摄像范围等逃避监考的；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5、面试过程中关闭面试视角视频或监控视频长时间无监控画面的；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6、面试录制期间翻看书籍、资料或使用平板电脑等被判定为作弊的；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7、抄录、传播试题内容，或通过图片、视频记录面试过程的；</w:t>
      </w:r>
    </w:p>
    <w:p>
      <w:pPr>
        <w:spacing w:line="600" w:lineRule="exact"/>
        <w:ind w:firstLine="560" w:firstLineChars="200"/>
        <w:rPr>
          <w:rFonts w:ascii="仿宋" w:hAnsi="仿宋" w:eastAsia="仿宋"/>
          <w:color w:val="000000"/>
          <w:sz w:val="28"/>
          <w:szCs w:val="28"/>
          <w:shd w:val="clear" w:color="auto" w:fill="FFFFFF"/>
        </w:rPr>
      </w:pPr>
      <w:r>
        <w:rPr>
          <w:rFonts w:hint="eastAsia" w:ascii="仿宋" w:hAnsi="仿宋" w:eastAsia="仿宋"/>
          <w:sz w:val="28"/>
          <w:szCs w:val="28"/>
        </w:rPr>
        <w:t>8、面试录制过程中</w:t>
      </w:r>
      <w:r>
        <w:rPr>
          <w:rFonts w:hint="eastAsia" w:ascii="仿宋" w:hAnsi="仿宋" w:eastAsia="仿宋"/>
          <w:color w:val="000000"/>
          <w:sz w:val="28"/>
          <w:szCs w:val="28"/>
          <w:shd w:val="clear" w:color="auto" w:fill="FFFFFF"/>
        </w:rPr>
        <w:t>使用耳机，包括头戴式耳机、入耳式耳机、耳麦等各类接听设备的；</w:t>
      </w:r>
    </w:p>
    <w:p>
      <w:pPr>
        <w:spacing w:line="600" w:lineRule="exact"/>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9、</w:t>
      </w:r>
      <w:r>
        <w:rPr>
          <w:rFonts w:hint="eastAsia" w:ascii="仿宋" w:hAnsi="仿宋" w:eastAsia="仿宋"/>
          <w:sz w:val="28"/>
          <w:szCs w:val="28"/>
        </w:rPr>
        <w:t>其他被监考老师在监控中判定为违纪行为的。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八、考生登录面试系统方式见邮件正文，如出现技术问题，请及时拨打技术咨询电话：</w:t>
      </w:r>
    </w:p>
    <w:p>
      <w:pPr>
        <w:spacing w:line="600" w:lineRule="exact"/>
        <w:ind w:firstLine="561"/>
        <w:rPr>
          <w:rFonts w:ascii="仿宋" w:hAnsi="仿宋" w:eastAsia="仿宋"/>
          <w:b/>
          <w:bCs/>
          <w:color w:val="FF0000"/>
          <w:sz w:val="28"/>
          <w:szCs w:val="28"/>
        </w:rPr>
      </w:pPr>
      <w:r>
        <w:rPr>
          <w:rFonts w:hint="eastAsia" w:ascii="仿宋" w:hAnsi="仿宋" w:eastAsia="仿宋"/>
          <w:sz w:val="28"/>
          <w:szCs w:val="28"/>
        </w:rPr>
        <w:t>九、本次面试正式开考前，将仅组织一次模拟测试，时间为</w:t>
      </w:r>
      <w:r>
        <w:rPr>
          <w:rFonts w:hint="eastAsia" w:ascii="仿宋" w:hAnsi="仿宋" w:eastAsia="仿宋"/>
          <w:sz w:val="28"/>
          <w:szCs w:val="28"/>
          <w:highlight w:val="none"/>
          <w:lang w:val="en-US" w:eastAsia="zh-CN"/>
        </w:rPr>
        <w:t>2021年2月27日10:00-17:00</w:t>
      </w:r>
      <w:r>
        <w:rPr>
          <w:rFonts w:hint="eastAsia" w:ascii="仿宋" w:hAnsi="仿宋" w:eastAsia="仿宋"/>
          <w:sz w:val="28"/>
          <w:szCs w:val="28"/>
        </w:rPr>
        <w:t>，考生可以在模拟测试进行过程中的任意时间点登录，建议考生尽早登录，以便留出时间调试设备，并处理可能出现的问题。</w:t>
      </w:r>
      <w:r>
        <w:rPr>
          <w:rFonts w:hint="eastAsia" w:ascii="仿宋" w:hAnsi="仿宋" w:eastAsia="仿宋"/>
          <w:sz w:val="28"/>
          <w:szCs w:val="28"/>
          <w:highlight w:val="none"/>
        </w:rPr>
        <w:t>测试期间，每位考生最多可登录</w:t>
      </w:r>
      <w:r>
        <w:rPr>
          <w:rFonts w:ascii="仿宋" w:hAnsi="仿宋" w:eastAsia="仿宋"/>
          <w:sz w:val="28"/>
          <w:szCs w:val="28"/>
          <w:highlight w:val="none"/>
        </w:rPr>
        <w:t>3次面试系统。</w:t>
      </w:r>
      <w:r>
        <w:rPr>
          <w:rFonts w:hint="eastAsia" w:ascii="仿宋" w:hAnsi="仿宋" w:eastAsia="仿宋"/>
          <w:sz w:val="28"/>
          <w:szCs w:val="28"/>
        </w:rPr>
        <w:t>各位考生应将模拟测试当作正式面试来对待，即模拟正式的面试场所、环境、设备、网络、着装等，如有问题，可提前进行调试，以免正式面试时发生不必要的问题。</w:t>
      </w:r>
      <w:r>
        <w:rPr>
          <w:rFonts w:hint="eastAsia" w:ascii="仿宋" w:hAnsi="仿宋" w:eastAsia="仿宋"/>
          <w:b/>
          <w:bCs/>
          <w:sz w:val="28"/>
          <w:szCs w:val="28"/>
        </w:rPr>
        <w:t>模拟测试不涉及任何正式面试试题及考查方向，也不计分。要求所有考生必须参加模拟测试。</w:t>
      </w:r>
      <w:r>
        <w:rPr>
          <w:rFonts w:hint="eastAsia" w:ascii="仿宋" w:hAnsi="仿宋" w:eastAsia="仿宋"/>
          <w:sz w:val="28"/>
          <w:szCs w:val="28"/>
          <w:highlight w:val="none"/>
        </w:rPr>
        <w:t>未参加模拟测试、因个人设备、网络等问题影响正式面试录制或无法参加正式面试录制的，责任由考生自负。</w:t>
      </w:r>
    </w:p>
    <w:p>
      <w:pPr>
        <w:ind w:firstLine="560" w:firstLineChars="200"/>
        <w:rPr>
          <w:rFonts w:ascii="仿宋" w:hAnsi="仿宋" w:eastAsia="仿宋"/>
          <w:sz w:val="28"/>
          <w:szCs w:val="28"/>
        </w:rPr>
      </w:pPr>
      <w:r>
        <w:rPr>
          <w:rFonts w:hint="eastAsia" w:ascii="仿宋" w:hAnsi="仿宋" w:eastAsia="仿宋"/>
          <w:sz w:val="28"/>
          <w:szCs w:val="28"/>
        </w:rPr>
        <w:t>十、本次在线面试录制主要通过邮件形式发送通知，并同时会短信提醒各位考生查看邮件，请务必及时阅读邮件内容，并按要求发送回执。</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iti SC Light">
    <w:altName w:val="Calibri"/>
    <w:panose1 w:val="00000000000000000000"/>
    <w:charset w:val="50"/>
    <w:family w:val="auto"/>
    <w:pitch w:val="default"/>
    <w:sig w:usb0="00000000" w:usb1="00000000" w:usb2="00000010" w:usb3="00000000" w:csb0="003E0000"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5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44435"/>
    <w:multiLevelType w:val="singleLevel"/>
    <w:tmpl w:val="6744443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12"/>
    <w:rsid w:val="00007876"/>
    <w:rsid w:val="001572CF"/>
    <w:rsid w:val="002114BD"/>
    <w:rsid w:val="0033264F"/>
    <w:rsid w:val="003B31E0"/>
    <w:rsid w:val="003D4115"/>
    <w:rsid w:val="00470D78"/>
    <w:rsid w:val="00535888"/>
    <w:rsid w:val="00627D69"/>
    <w:rsid w:val="006436DC"/>
    <w:rsid w:val="006C6164"/>
    <w:rsid w:val="006C7080"/>
    <w:rsid w:val="008B674B"/>
    <w:rsid w:val="00A124C2"/>
    <w:rsid w:val="00AE5FFD"/>
    <w:rsid w:val="00B80E2D"/>
    <w:rsid w:val="00C8638F"/>
    <w:rsid w:val="00CB2112"/>
    <w:rsid w:val="00D5180C"/>
    <w:rsid w:val="00ED4E06"/>
    <w:rsid w:val="00F2086E"/>
    <w:rsid w:val="00FC75AD"/>
    <w:rsid w:val="00FE1F0A"/>
    <w:rsid w:val="16A403E7"/>
    <w:rsid w:val="28EE46E9"/>
    <w:rsid w:val="29B80B98"/>
    <w:rsid w:val="4636080E"/>
    <w:rsid w:val="46BF7EDD"/>
    <w:rsid w:val="55B91A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rPr>
      <w:rFonts w:ascii="Heiti SC Light" w:eastAsia="Heiti SC Light"/>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6"/>
    <w:link w:val="5"/>
    <w:qFormat/>
    <w:uiPriority w:val="99"/>
    <w:rPr>
      <w:sz w:val="18"/>
      <w:szCs w:val="18"/>
    </w:rPr>
  </w:style>
  <w:style w:type="character" w:customStyle="1" w:styleId="9">
    <w:name w:val="页脚 字符"/>
    <w:basedOn w:val="6"/>
    <w:link w:val="4"/>
    <w:qFormat/>
    <w:uiPriority w:val="99"/>
    <w:rPr>
      <w:sz w:val="18"/>
      <w:szCs w:val="18"/>
    </w:rPr>
  </w:style>
  <w:style w:type="character" w:customStyle="1" w:styleId="10">
    <w:name w:val="标题 1 字符"/>
    <w:basedOn w:val="6"/>
    <w:link w:val="2"/>
    <w:qFormat/>
    <w:uiPriority w:val="0"/>
    <w:rPr>
      <w:rFonts w:ascii="Times New Roman" w:hAnsi="Times New Roman" w:eastAsia="宋体" w:cs="Times New Roman"/>
      <w:b/>
      <w:bCs/>
      <w:kern w:val="44"/>
      <w:sz w:val="44"/>
      <w:szCs w:val="44"/>
    </w:rPr>
  </w:style>
  <w:style w:type="character" w:customStyle="1" w:styleId="11">
    <w:name w:val="批注框文本 字符"/>
    <w:basedOn w:val="6"/>
    <w:link w:val="3"/>
    <w:semiHidden/>
    <w:qFormat/>
    <w:uiPriority w:val="99"/>
    <w:rPr>
      <w:rFonts w:ascii="Heiti SC Light" w:hAnsi="Calibri" w:eastAsia="Heiti SC Light"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366</Words>
  <Characters>2087</Characters>
  <Lines>17</Lines>
  <Paragraphs>4</Paragraphs>
  <TotalTime>8</TotalTime>
  <ScaleCrop>false</ScaleCrop>
  <LinksUpToDate>false</LinksUpToDate>
  <CharactersWithSpaces>2449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2021-01-31T07:21:00Z</dcterms:created>
  <dc:creator>Lee Ailsa</dc:creator>
  <cp:lastModifiedBy>杜文月Lunia</cp:lastModifiedBy>
  <cp:lastPrinted>2021-01-31T14:53:00Z</cp:lastPrinted>
  <dcterms:modified xsi:type="dcterms:W3CDTF">2021-02-24T02:52:29Z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