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ind w:right="893"/>
        <w:jc w:val="center"/>
        <w:textAlignment w:val="bottom"/>
        <w:rPr>
          <w:b/>
          <w:color w:val="0C0C0C"/>
          <w:sz w:val="44"/>
          <w:szCs w:val="44"/>
        </w:rPr>
      </w:pPr>
      <w:bookmarkStart w:id="0" w:name="_GoBack"/>
      <w:bookmarkEnd w:id="0"/>
      <w:r>
        <w:rPr>
          <w:rFonts w:hint="eastAsia"/>
          <w:b/>
          <w:color w:val="0C0C0C"/>
          <w:sz w:val="44"/>
          <w:szCs w:val="44"/>
        </w:rPr>
        <w:t>项目需求</w:t>
      </w:r>
      <w:r>
        <w:rPr>
          <w:b/>
          <w:color w:val="0C0C0C"/>
          <w:sz w:val="44"/>
          <w:szCs w:val="44"/>
        </w:rPr>
        <w:t xml:space="preserve">   </w:t>
      </w:r>
    </w:p>
    <w:p>
      <w:pPr>
        <w:tabs>
          <w:tab w:val="left" w:pos="0"/>
        </w:tabs>
        <w:autoSpaceDE w:val="0"/>
        <w:autoSpaceDN w:val="0"/>
        <w:adjustRightInd w:val="0"/>
        <w:snapToGrid w:val="0"/>
        <w:ind w:right="-34"/>
        <w:jc w:val="center"/>
        <w:textAlignment w:val="bottom"/>
        <w:rPr>
          <w:b/>
          <w:color w:val="0C0C0C"/>
          <w:sz w:val="24"/>
        </w:rPr>
      </w:pPr>
    </w:p>
    <w:p>
      <w:pPr>
        <w:spacing w:line="360" w:lineRule="auto"/>
        <w:ind w:firstLine="482" w:firstLineChars="200"/>
        <w:jc w:val="left"/>
        <w:rPr>
          <w:rFonts w:ascii="宋体" w:hAnsi="宋体" w:cs="宋体"/>
          <w:b/>
          <w:bCs/>
          <w:sz w:val="24"/>
        </w:rPr>
      </w:pPr>
      <w:r>
        <w:rPr>
          <w:rFonts w:hint="eastAsia" w:ascii="宋体" w:hAnsi="宋体" w:cs="宋体"/>
          <w:b/>
          <w:bCs/>
          <w:sz w:val="24"/>
        </w:rPr>
        <w:t>一、服务内容：</w:t>
      </w:r>
    </w:p>
    <w:p>
      <w:pPr>
        <w:widowControl/>
        <w:spacing w:line="360" w:lineRule="auto"/>
        <w:ind w:firstLine="482" w:firstLineChars="200"/>
        <w:jc w:val="left"/>
        <w:rPr>
          <w:rFonts w:ascii="宋体" w:hAnsi="宋体"/>
          <w:b/>
          <w:bCs/>
          <w:sz w:val="24"/>
        </w:rPr>
      </w:pPr>
      <w:r>
        <w:rPr>
          <w:rFonts w:hint="eastAsia" w:ascii="宋体" w:hAnsi="宋体"/>
          <w:b/>
          <w:bCs/>
          <w:sz w:val="24"/>
        </w:rPr>
        <w:t>1.管委会机关（管委会机关各处室、综合事务中心机关、城管机关）</w:t>
      </w:r>
    </w:p>
    <w:p>
      <w:pPr>
        <w:widowControl/>
        <w:spacing w:line="360" w:lineRule="auto"/>
        <w:ind w:firstLine="480" w:firstLineChars="200"/>
        <w:jc w:val="left"/>
        <w:rPr>
          <w:rFonts w:ascii="宋体" w:hAnsi="宋体"/>
          <w:sz w:val="24"/>
        </w:rPr>
      </w:pPr>
      <w:r>
        <w:rPr>
          <w:rFonts w:hint="eastAsia" w:ascii="宋体" w:hAnsi="宋体"/>
          <w:sz w:val="24"/>
        </w:rPr>
        <w:t>（1）日常办公计算机终端、打印机、复印机、传真机等终端设备的日常运行维护。包括设备管理、硬件维修、软件的日常维护。</w:t>
      </w:r>
    </w:p>
    <w:p>
      <w:pPr>
        <w:widowControl/>
        <w:spacing w:line="360" w:lineRule="auto"/>
        <w:ind w:firstLine="480" w:firstLineChars="200"/>
        <w:jc w:val="left"/>
        <w:rPr>
          <w:rFonts w:ascii="宋体" w:hAnsi="宋体"/>
          <w:sz w:val="24"/>
        </w:rPr>
      </w:pPr>
      <w:r>
        <w:rPr>
          <w:rFonts w:hint="eastAsia" w:ascii="宋体" w:hAnsi="宋体"/>
          <w:sz w:val="24"/>
        </w:rPr>
        <w:t>（2）网络运维。包括互联网和政务网。保证网络出口畅通、设备运行正常、正常使用。协助用户使用，操作指导，问题解答，联系技术支持解决问题。</w:t>
      </w:r>
    </w:p>
    <w:p>
      <w:pPr>
        <w:widowControl/>
        <w:spacing w:line="360" w:lineRule="auto"/>
        <w:ind w:firstLine="480" w:firstLineChars="200"/>
        <w:jc w:val="left"/>
        <w:rPr>
          <w:rFonts w:ascii="宋体" w:hAnsi="宋体"/>
          <w:sz w:val="24"/>
        </w:rPr>
      </w:pPr>
      <w:r>
        <w:rPr>
          <w:rFonts w:hint="eastAsia" w:ascii="宋体" w:hAnsi="宋体"/>
          <w:sz w:val="24"/>
        </w:rPr>
        <w:t>（3）机房及设备运行维护。机关所属区域各机房的日常运维。运维工作内容包括：线路管理、设备管理、消防系统管理，确保机房的安全稳定运行，执行定期巡检和文档归档。</w:t>
      </w:r>
    </w:p>
    <w:p>
      <w:pPr>
        <w:widowControl/>
        <w:spacing w:line="360" w:lineRule="auto"/>
        <w:ind w:firstLine="480" w:firstLineChars="200"/>
        <w:jc w:val="left"/>
        <w:rPr>
          <w:rFonts w:ascii="宋体" w:hAnsi="宋体"/>
          <w:sz w:val="24"/>
        </w:rPr>
      </w:pPr>
      <w:r>
        <w:rPr>
          <w:rFonts w:hint="eastAsia" w:ascii="宋体" w:hAnsi="宋体"/>
          <w:sz w:val="24"/>
        </w:rPr>
        <w:t>（4）视频会议保障。按照要求进行视频会议的技术保障服务。视频会议系统用于召开全市连通的视频会议、本地的视频会议与城管系统视频会议等，包括加密视频会议、应急视频会议、管委会内部视频会议、城管市局视频会议等。</w:t>
      </w:r>
    </w:p>
    <w:p>
      <w:pPr>
        <w:widowControl/>
        <w:spacing w:line="360" w:lineRule="auto"/>
        <w:ind w:firstLine="480" w:firstLineChars="200"/>
        <w:jc w:val="left"/>
        <w:rPr>
          <w:rFonts w:ascii="宋体" w:hAnsi="宋体"/>
          <w:sz w:val="24"/>
        </w:rPr>
      </w:pPr>
      <w:r>
        <w:rPr>
          <w:rFonts w:hint="eastAsia" w:ascii="宋体" w:hAnsi="宋体"/>
          <w:sz w:val="24"/>
        </w:rPr>
        <w:t>（5）软件正版化检查。每年根据软件正版化检查的工作要求，运维人员需要对管委会机关所有处室的所有台式机、笔记本进行清查登记。清查内容包括操作系统、office办公软件、杀毒软件等。配合市版权局检查工作，保证检查顺利完成。</w:t>
      </w:r>
    </w:p>
    <w:p>
      <w:pPr>
        <w:widowControl/>
        <w:spacing w:line="360" w:lineRule="auto"/>
        <w:ind w:firstLine="480" w:firstLineChars="200"/>
        <w:jc w:val="left"/>
        <w:rPr>
          <w:rFonts w:ascii="宋体" w:hAnsi="宋体"/>
          <w:sz w:val="24"/>
        </w:rPr>
      </w:pPr>
      <w:r>
        <w:rPr>
          <w:rFonts w:hint="eastAsia" w:ascii="宋体" w:hAnsi="宋体"/>
          <w:sz w:val="24"/>
        </w:rPr>
        <w:t>（6）保密检查。配合各部门（单位）应用保密检查软件，对个人计算机进行保密筛查，协助做好保密方面技术工作。</w:t>
      </w:r>
    </w:p>
    <w:p>
      <w:pPr>
        <w:widowControl/>
        <w:spacing w:line="360" w:lineRule="auto"/>
        <w:ind w:firstLine="482" w:firstLineChars="200"/>
        <w:jc w:val="left"/>
        <w:rPr>
          <w:rFonts w:ascii="宋体" w:hAnsi="宋体"/>
          <w:b/>
          <w:bCs/>
          <w:sz w:val="24"/>
        </w:rPr>
      </w:pPr>
      <w:r>
        <w:rPr>
          <w:rFonts w:hint="eastAsia" w:ascii="宋体" w:hAnsi="宋体"/>
          <w:b/>
          <w:bCs/>
          <w:sz w:val="24"/>
        </w:rPr>
        <w:t>2.北京站地区管理办公室</w:t>
      </w:r>
    </w:p>
    <w:p>
      <w:pPr>
        <w:widowControl/>
        <w:spacing w:line="360" w:lineRule="auto"/>
        <w:ind w:firstLine="480" w:firstLineChars="200"/>
        <w:jc w:val="left"/>
        <w:rPr>
          <w:rFonts w:ascii="宋体" w:hAnsi="宋体"/>
          <w:sz w:val="24"/>
        </w:rPr>
      </w:pPr>
      <w:r>
        <w:rPr>
          <w:rFonts w:hint="eastAsia" w:ascii="宋体" w:hAnsi="宋体"/>
          <w:sz w:val="24"/>
        </w:rPr>
        <w:t>（1）联防指挥中心信息化系统运维：综合指挥管理平台运维、三维实景立体化防控运维、图像接入系统运维、大屏显示系统运维、通讯调度系统运维、多媒体会议系统运维、数字沙盘运维等。</w:t>
      </w:r>
    </w:p>
    <w:p>
      <w:pPr>
        <w:widowControl/>
        <w:spacing w:line="360" w:lineRule="auto"/>
        <w:ind w:firstLine="480" w:firstLineChars="200"/>
        <w:jc w:val="left"/>
        <w:rPr>
          <w:rFonts w:ascii="宋体" w:hAnsi="宋体"/>
          <w:sz w:val="24"/>
        </w:rPr>
      </w:pPr>
      <w:r>
        <w:rPr>
          <w:rFonts w:hint="eastAsia" w:ascii="宋体" w:hAnsi="宋体"/>
          <w:sz w:val="24"/>
        </w:rPr>
        <w:t>（2）信息化基础设备设施运维：信息化终端设备运维、网络运维、前端视频监控及全景制高点运维、光缆及供电运行维护、门禁系统运维、安防监控系统运维、UPS设备运维、视频会议系统运维、政务专网运维、固定电话机运维、网络布线、安可及软件正版化等相关工作。</w:t>
      </w:r>
    </w:p>
    <w:p>
      <w:pPr>
        <w:widowControl/>
        <w:spacing w:line="360" w:lineRule="auto"/>
        <w:ind w:firstLine="480" w:firstLineChars="200"/>
        <w:jc w:val="left"/>
        <w:rPr>
          <w:rFonts w:ascii="宋体" w:hAnsi="宋体"/>
          <w:sz w:val="24"/>
        </w:rPr>
      </w:pPr>
      <w:r>
        <w:rPr>
          <w:rFonts w:hint="eastAsia" w:ascii="宋体" w:hAnsi="宋体"/>
          <w:sz w:val="24"/>
        </w:rPr>
        <w:t>（3）采购人指定的其他信息化相关工作。</w:t>
      </w:r>
    </w:p>
    <w:p>
      <w:pPr>
        <w:widowControl/>
        <w:spacing w:line="360" w:lineRule="auto"/>
        <w:ind w:firstLine="482" w:firstLineChars="200"/>
        <w:jc w:val="left"/>
        <w:rPr>
          <w:rFonts w:ascii="宋体" w:hAnsi="宋体"/>
          <w:b/>
          <w:bCs/>
          <w:sz w:val="24"/>
        </w:rPr>
      </w:pPr>
      <w:r>
        <w:rPr>
          <w:rFonts w:hint="eastAsia" w:ascii="宋体" w:hAnsi="宋体"/>
          <w:b/>
          <w:bCs/>
          <w:sz w:val="24"/>
        </w:rPr>
        <w:t>3.北京西站地区管理办公室</w:t>
      </w:r>
    </w:p>
    <w:p>
      <w:pPr>
        <w:widowControl/>
        <w:spacing w:line="360" w:lineRule="auto"/>
        <w:ind w:firstLine="480" w:firstLineChars="200"/>
        <w:jc w:val="left"/>
        <w:rPr>
          <w:rFonts w:ascii="宋体" w:hAnsi="宋体"/>
          <w:sz w:val="24"/>
        </w:rPr>
      </w:pPr>
      <w:r>
        <w:rPr>
          <w:rFonts w:hint="eastAsia" w:ascii="宋体" w:hAnsi="宋体"/>
          <w:sz w:val="24"/>
        </w:rPr>
        <w:t>（1）负责西站地区管理办公室、西站地区分中心、城管大队、西站指挥调度中心等办公区域内信息化终端运维服务、网络服务，和西站公共wifi系统网络运维服务。</w:t>
      </w:r>
    </w:p>
    <w:p>
      <w:pPr>
        <w:widowControl/>
        <w:spacing w:line="360" w:lineRule="auto"/>
        <w:ind w:firstLine="480" w:firstLineChars="200"/>
        <w:jc w:val="left"/>
        <w:rPr>
          <w:rFonts w:ascii="宋体" w:hAnsi="宋体"/>
          <w:sz w:val="24"/>
        </w:rPr>
      </w:pPr>
      <w:r>
        <w:rPr>
          <w:rFonts w:hint="eastAsia" w:ascii="宋体" w:hAnsi="宋体"/>
          <w:sz w:val="24"/>
        </w:rPr>
        <w:t>（2）负责西站地区指挥调度中心和所有发放的800M电台运维服务、2套视频会议系统运维服务。</w:t>
      </w:r>
    </w:p>
    <w:p>
      <w:pPr>
        <w:widowControl/>
        <w:spacing w:line="360" w:lineRule="auto"/>
        <w:ind w:firstLine="480" w:firstLineChars="200"/>
        <w:jc w:val="left"/>
        <w:rPr>
          <w:rFonts w:ascii="宋体" w:hAnsi="宋体"/>
          <w:sz w:val="24"/>
        </w:rPr>
      </w:pPr>
      <w:r>
        <w:rPr>
          <w:rFonts w:hint="eastAsia" w:ascii="宋体" w:hAnsi="宋体"/>
          <w:sz w:val="24"/>
        </w:rPr>
        <w:t>（3）负责西站地区一键报警系统、监控系统、广播系统、西天井机房、武警备勤室机房、西站公交总队机房、4个出站口测温平台运维服务。</w:t>
      </w:r>
    </w:p>
    <w:p>
      <w:pPr>
        <w:widowControl/>
        <w:spacing w:line="360" w:lineRule="auto"/>
        <w:ind w:firstLine="480" w:firstLineChars="200"/>
        <w:jc w:val="left"/>
        <w:rPr>
          <w:rFonts w:ascii="宋体" w:hAnsi="宋体"/>
          <w:sz w:val="24"/>
        </w:rPr>
      </w:pPr>
      <w:r>
        <w:rPr>
          <w:rFonts w:hint="eastAsia" w:ascii="宋体" w:hAnsi="宋体"/>
          <w:sz w:val="24"/>
        </w:rPr>
        <w:t>（4）负责西站地区指挥中心两块LED大屏、铁路派出所1块LED大屏、公安分局1块LED大屏下沉广场监控系统运维服务。</w:t>
      </w:r>
    </w:p>
    <w:p>
      <w:pPr>
        <w:widowControl/>
        <w:spacing w:line="360" w:lineRule="auto"/>
        <w:ind w:firstLine="480" w:firstLineChars="200"/>
        <w:jc w:val="left"/>
        <w:rPr>
          <w:rFonts w:ascii="宋体" w:hAnsi="宋体"/>
          <w:sz w:val="24"/>
        </w:rPr>
      </w:pPr>
      <w:r>
        <w:rPr>
          <w:rFonts w:hint="eastAsia" w:ascii="宋体" w:hAnsi="宋体"/>
          <w:sz w:val="24"/>
        </w:rPr>
        <w:t>（5）配合西站地区管理办公室、分中心、城管大队、指挥中心做好保密检查工作。配合西站地区管理办公室、分中心、城管大队、指挥中心做好软件正版化检查、整改和迎检工作。</w:t>
      </w:r>
    </w:p>
    <w:p>
      <w:pPr>
        <w:widowControl/>
        <w:spacing w:line="360" w:lineRule="auto"/>
        <w:ind w:firstLine="480" w:firstLineChars="200"/>
        <w:jc w:val="left"/>
        <w:rPr>
          <w:rFonts w:ascii="宋体" w:hAnsi="宋体"/>
          <w:sz w:val="24"/>
        </w:rPr>
      </w:pPr>
      <w:r>
        <w:rPr>
          <w:rFonts w:hint="eastAsia" w:ascii="宋体" w:hAnsi="宋体"/>
          <w:sz w:val="24"/>
        </w:rPr>
        <w:t>（6）负责西站地区所有信息化综合布线工作。</w:t>
      </w:r>
    </w:p>
    <w:p>
      <w:pPr>
        <w:pStyle w:val="2"/>
        <w:ind w:left="0" w:firstLine="0" w:firstLineChars="0"/>
        <w:rPr>
          <w:rFonts w:hint="eastAsia"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（7）采购人指定的其他信息化相关工作。</w:t>
      </w:r>
    </w:p>
    <w:p>
      <w:pPr>
        <w:widowControl/>
        <w:spacing w:line="360" w:lineRule="auto"/>
        <w:ind w:firstLine="482" w:firstLineChars="200"/>
        <w:jc w:val="left"/>
        <w:rPr>
          <w:rFonts w:ascii="宋体" w:hAnsi="宋体"/>
          <w:b/>
          <w:bCs/>
          <w:sz w:val="24"/>
        </w:rPr>
      </w:pPr>
      <w:r>
        <w:rPr>
          <w:rFonts w:hint="eastAsia" w:ascii="宋体" w:hAnsi="宋体"/>
          <w:b/>
          <w:bCs/>
          <w:sz w:val="24"/>
        </w:rPr>
        <w:t>4.北京南站地区管理办公室</w:t>
      </w:r>
    </w:p>
    <w:p>
      <w:pPr>
        <w:widowControl/>
        <w:spacing w:line="360" w:lineRule="auto"/>
        <w:ind w:firstLine="480" w:firstLineChars="200"/>
        <w:jc w:val="left"/>
        <w:rPr>
          <w:rFonts w:ascii="宋体" w:hAnsi="宋体"/>
          <w:sz w:val="24"/>
        </w:rPr>
      </w:pPr>
      <w:r>
        <w:rPr>
          <w:rFonts w:hint="eastAsia" w:ascii="宋体" w:hAnsi="宋体"/>
          <w:sz w:val="24"/>
        </w:rPr>
        <w:t>（1）了解掌握北京南站地区各信息化系统构架，网络拓扑等相关信息；</w:t>
      </w:r>
    </w:p>
    <w:p>
      <w:pPr>
        <w:widowControl/>
        <w:spacing w:line="360" w:lineRule="auto"/>
        <w:ind w:firstLine="480" w:firstLineChars="200"/>
        <w:jc w:val="left"/>
        <w:rPr>
          <w:rFonts w:ascii="宋体" w:hAnsi="宋体"/>
          <w:sz w:val="24"/>
        </w:rPr>
      </w:pPr>
      <w:r>
        <w:rPr>
          <w:rFonts w:hint="eastAsia" w:ascii="宋体" w:hAnsi="宋体"/>
          <w:sz w:val="24"/>
        </w:rPr>
        <w:t>（2）制定日常运维和系统保障应急响应工作预案</w:t>
      </w:r>
    </w:p>
    <w:p>
      <w:pPr>
        <w:widowControl/>
        <w:spacing w:line="360" w:lineRule="auto"/>
        <w:ind w:firstLine="480" w:firstLineChars="200"/>
        <w:jc w:val="left"/>
        <w:rPr>
          <w:rFonts w:ascii="宋体" w:hAnsi="宋体"/>
          <w:sz w:val="24"/>
        </w:rPr>
      </w:pPr>
      <w:r>
        <w:rPr>
          <w:rFonts w:hint="eastAsia" w:ascii="宋体" w:hAnsi="宋体"/>
          <w:sz w:val="24"/>
        </w:rPr>
        <w:t>（3）负责应急监控（含站区分中心、出租车调度站、护路站等）、指挥调度、视频会议、办公设备、办公网络、综合办公平台、机房等所有信息化平台系统、终端设备巡检工作；</w:t>
      </w:r>
    </w:p>
    <w:p>
      <w:pPr>
        <w:widowControl/>
        <w:spacing w:line="360" w:lineRule="auto"/>
        <w:ind w:firstLine="480" w:firstLineChars="200"/>
        <w:jc w:val="left"/>
        <w:rPr>
          <w:rFonts w:ascii="宋体" w:hAnsi="宋体"/>
          <w:sz w:val="24"/>
        </w:rPr>
      </w:pPr>
      <w:r>
        <w:rPr>
          <w:rFonts w:hint="eastAsia" w:ascii="宋体" w:hAnsi="宋体"/>
          <w:sz w:val="24"/>
        </w:rPr>
        <w:t>（4）负责各系统平台、操作系统、办公软件的故障检修；负责各系统平台、操作系统、办公软件的升级维护；负责协助各系统设备的维修更换；负责视频会议系统保障，按要求调试、推送视频；负责报告、协助视频会议系统的故障维修；负责会议设备保障，包括投影设备、话筒音响、电脑电视等；</w:t>
      </w:r>
    </w:p>
    <w:p>
      <w:pPr>
        <w:widowControl/>
        <w:spacing w:line="360" w:lineRule="auto"/>
        <w:ind w:firstLine="480" w:firstLineChars="200"/>
        <w:jc w:val="left"/>
        <w:rPr>
          <w:rFonts w:ascii="宋体" w:hAnsi="宋体"/>
          <w:sz w:val="24"/>
        </w:rPr>
      </w:pPr>
      <w:r>
        <w:rPr>
          <w:rFonts w:hint="eastAsia" w:ascii="宋体" w:hAnsi="宋体"/>
          <w:sz w:val="24"/>
        </w:rPr>
        <w:t>（5）负责站区内部网络线路的运维保障；负责站区政务外网的运维保障；负责配合各网络供应商做好网络线路故障维修；</w:t>
      </w:r>
    </w:p>
    <w:p>
      <w:pPr>
        <w:widowControl/>
        <w:spacing w:line="360" w:lineRule="auto"/>
        <w:ind w:firstLine="480" w:firstLineChars="200"/>
        <w:jc w:val="left"/>
        <w:rPr>
          <w:rFonts w:ascii="宋体" w:hAnsi="宋体"/>
          <w:sz w:val="24"/>
        </w:rPr>
      </w:pPr>
      <w:r>
        <w:rPr>
          <w:rFonts w:hint="eastAsia" w:ascii="宋体" w:hAnsi="宋体"/>
          <w:sz w:val="24"/>
        </w:rPr>
        <w:t>（6）负责站区信息化系统、办公系统的安全保障，按要求做好漏洞扫描、网络监测、安全测试等相关工作，根据结果完成整改并提交相关整改报告；</w:t>
      </w:r>
    </w:p>
    <w:p>
      <w:pPr>
        <w:widowControl/>
        <w:spacing w:line="360" w:lineRule="auto"/>
        <w:ind w:firstLine="480" w:firstLineChars="200"/>
        <w:jc w:val="left"/>
        <w:rPr>
          <w:rFonts w:ascii="宋体" w:hAnsi="宋体"/>
          <w:sz w:val="24"/>
        </w:rPr>
      </w:pPr>
      <w:r>
        <w:rPr>
          <w:rFonts w:hint="eastAsia" w:ascii="宋体" w:hAnsi="宋体"/>
          <w:sz w:val="24"/>
        </w:rPr>
        <w:t>（7）负责打印机、传真机、扫描仪等办公设备的连接保障；负责站区办公电脑、操作系统、办公软件的维护维修；</w:t>
      </w:r>
    </w:p>
    <w:p>
      <w:pPr>
        <w:widowControl/>
        <w:spacing w:line="360" w:lineRule="auto"/>
        <w:ind w:firstLine="480" w:firstLineChars="200"/>
        <w:jc w:val="left"/>
        <w:rPr>
          <w:rFonts w:ascii="宋体" w:hAnsi="宋体"/>
          <w:sz w:val="24"/>
        </w:rPr>
      </w:pPr>
      <w:r>
        <w:rPr>
          <w:rFonts w:hint="eastAsia" w:ascii="宋体" w:hAnsi="宋体"/>
          <w:sz w:val="24"/>
        </w:rPr>
        <w:t>（8）负责协助站区软件正版化工作；</w:t>
      </w:r>
    </w:p>
    <w:p>
      <w:pPr>
        <w:widowControl/>
        <w:spacing w:line="360" w:lineRule="auto"/>
        <w:ind w:firstLine="480" w:firstLineChars="200"/>
        <w:jc w:val="left"/>
        <w:rPr>
          <w:rFonts w:ascii="宋体" w:hAnsi="宋体"/>
          <w:sz w:val="24"/>
        </w:rPr>
      </w:pPr>
      <w:r>
        <w:rPr>
          <w:rFonts w:hint="eastAsia" w:ascii="宋体" w:hAnsi="宋体"/>
          <w:sz w:val="24"/>
        </w:rPr>
        <w:t>（9）负责填写各项台账记录，数据汇总，上报统计数据；负责提交信息化运维月度、年度等工作总结，提出合理化建议</w:t>
      </w:r>
    </w:p>
    <w:p>
      <w:pPr>
        <w:widowControl/>
        <w:spacing w:line="360" w:lineRule="auto"/>
        <w:ind w:firstLine="480" w:firstLineChars="200"/>
        <w:jc w:val="left"/>
        <w:rPr>
          <w:rFonts w:ascii="宋体" w:hAnsi="宋体"/>
          <w:sz w:val="24"/>
        </w:rPr>
      </w:pPr>
      <w:r>
        <w:rPr>
          <w:rFonts w:hint="eastAsia" w:ascii="宋体" w:hAnsi="宋体"/>
          <w:sz w:val="24"/>
        </w:rPr>
        <w:t>（10）采购人指定的其他信息化相关工作；</w:t>
      </w:r>
    </w:p>
    <w:p>
      <w:pPr>
        <w:widowControl/>
        <w:spacing w:line="360" w:lineRule="auto"/>
        <w:ind w:firstLine="482" w:firstLineChars="200"/>
        <w:jc w:val="left"/>
        <w:rPr>
          <w:rFonts w:ascii="宋体" w:hAnsi="宋体"/>
          <w:b/>
          <w:bCs/>
          <w:sz w:val="24"/>
        </w:rPr>
      </w:pPr>
      <w:r>
        <w:rPr>
          <w:rFonts w:hint="eastAsia" w:ascii="宋体" w:hAnsi="宋体"/>
          <w:b/>
          <w:bCs/>
          <w:sz w:val="24"/>
        </w:rPr>
        <w:t>5.北京北站地区管理办公室</w:t>
      </w:r>
    </w:p>
    <w:p>
      <w:pPr>
        <w:widowControl/>
        <w:spacing w:line="360" w:lineRule="auto"/>
        <w:ind w:firstLine="480" w:firstLineChars="200"/>
        <w:jc w:val="left"/>
        <w:rPr>
          <w:rFonts w:hint="eastAsia" w:ascii="宋体" w:hAnsi="宋体"/>
          <w:sz w:val="24"/>
        </w:rPr>
      </w:pPr>
      <w:r>
        <w:rPr>
          <w:rFonts w:hint="eastAsia" w:ascii="宋体" w:hAnsi="宋体"/>
          <w:sz w:val="24"/>
        </w:rPr>
        <w:t>（1）负责硬件及监控系统设施维护：对北京北站指挥中心大屏幕显示及LED系统、网络及综合布线系统、音视频矩阵系统、集中控制系统、多媒体会议系统、指挥调度及坐席系统、机房系统、高清数字图像监控系统、图像联网光缆、消防报警系统、数字应急广播系统的硬件设备系统检查、调整、清洁、应急维修维护及对设备的人工开机、检测、维修、调试。确保系统硬件设备全天候24小时不间断正常运行。</w:t>
      </w:r>
    </w:p>
    <w:p>
      <w:pPr>
        <w:widowControl/>
        <w:spacing w:line="360" w:lineRule="auto"/>
        <w:ind w:firstLine="480" w:firstLineChars="200"/>
        <w:jc w:val="left"/>
        <w:rPr>
          <w:rFonts w:hint="eastAsia" w:ascii="宋体" w:hAnsi="宋体"/>
          <w:sz w:val="24"/>
        </w:rPr>
      </w:pPr>
      <w:r>
        <w:rPr>
          <w:rFonts w:hint="eastAsia" w:ascii="宋体" w:hAnsi="宋体"/>
          <w:sz w:val="24"/>
        </w:rPr>
        <w:t>（2）负责办公系统设备设施运行维护：对北站办、城管队与事务分中心办公系统、办公区桌面运维设备如电脑、打印机、视频会议系统终端等硬件设备的故障及时提供抢修服务。</w:t>
      </w:r>
    </w:p>
    <w:p>
      <w:pPr>
        <w:widowControl/>
        <w:spacing w:line="360" w:lineRule="auto"/>
        <w:ind w:firstLine="480" w:firstLineChars="200"/>
        <w:jc w:val="left"/>
        <w:rPr>
          <w:rFonts w:hint="eastAsia" w:ascii="宋体" w:hAnsi="宋体"/>
          <w:sz w:val="24"/>
        </w:rPr>
      </w:pPr>
      <w:r>
        <w:rPr>
          <w:rFonts w:hint="eastAsia" w:ascii="宋体" w:hAnsi="宋体"/>
          <w:sz w:val="24"/>
        </w:rPr>
        <w:t>（3）配合完成综合事务中心安排的调试、统计、软件正版化、网络安全等相关工作专项任务。</w:t>
      </w:r>
    </w:p>
    <w:p>
      <w:pPr>
        <w:widowControl/>
        <w:spacing w:line="360" w:lineRule="auto"/>
        <w:ind w:firstLine="480" w:firstLineChars="200"/>
        <w:jc w:val="left"/>
        <w:rPr>
          <w:rFonts w:hint="eastAsia" w:ascii="宋体" w:hAnsi="宋体"/>
          <w:sz w:val="24"/>
        </w:rPr>
      </w:pPr>
      <w:r>
        <w:rPr>
          <w:rFonts w:hint="eastAsia" w:ascii="宋体" w:hAnsi="宋体"/>
          <w:sz w:val="24"/>
        </w:rPr>
        <w:t>（4）完成采购人交办的其它事项。</w:t>
      </w:r>
    </w:p>
    <w:p>
      <w:pPr>
        <w:widowControl/>
        <w:spacing w:line="360" w:lineRule="auto"/>
        <w:ind w:firstLine="482" w:firstLineChars="200"/>
        <w:jc w:val="left"/>
        <w:rPr>
          <w:rFonts w:hint="eastAsia" w:ascii="宋体" w:hAnsi="宋体"/>
          <w:b/>
          <w:bCs/>
          <w:sz w:val="24"/>
        </w:rPr>
      </w:pPr>
      <w:r>
        <w:rPr>
          <w:rFonts w:hint="eastAsia" w:ascii="宋体" w:hAnsi="宋体"/>
          <w:b/>
          <w:bCs/>
          <w:sz w:val="24"/>
        </w:rPr>
        <w:t>6.北京清河站地区管理办公室</w:t>
      </w:r>
    </w:p>
    <w:p>
      <w:pPr>
        <w:widowControl/>
        <w:spacing w:line="360" w:lineRule="auto"/>
        <w:ind w:firstLine="480" w:firstLineChars="200"/>
        <w:jc w:val="left"/>
        <w:rPr>
          <w:rFonts w:hint="eastAsia" w:ascii="宋体" w:hAnsi="宋体"/>
          <w:sz w:val="24"/>
        </w:rPr>
      </w:pPr>
      <w:r>
        <w:rPr>
          <w:rFonts w:hint="eastAsia" w:ascii="宋体" w:hAnsi="宋体"/>
          <w:sz w:val="24"/>
          <w:lang w:val="en"/>
        </w:rPr>
        <w:t>（</w:t>
      </w:r>
      <w:r>
        <w:rPr>
          <w:rFonts w:hint="eastAsia" w:ascii="宋体" w:hAnsi="宋体"/>
          <w:sz w:val="24"/>
        </w:rPr>
        <w:t>1</w:t>
      </w:r>
      <w:r>
        <w:rPr>
          <w:rFonts w:hint="eastAsia" w:ascii="宋体" w:hAnsi="宋体"/>
          <w:sz w:val="24"/>
          <w:lang w:val="en"/>
        </w:rPr>
        <w:t>）日常运维。</w:t>
      </w:r>
      <w:r>
        <w:rPr>
          <w:rFonts w:hint="eastAsia" w:ascii="宋体" w:hAnsi="宋体"/>
          <w:sz w:val="24"/>
        </w:rPr>
        <w:t>按照北京清河站地区管理办公室信息化系统使用需求，进行相关系统及设备的调试测试、问题处理、故障报修等工作，并详细记录处理事件工单，对重大故障及时上报。设备故障信息应包括：运维期内每一次故障记录（包括故障等级、原因、处理过程、处理结果、维修更换部件型号、序列号等）。制定清河站地区信息化运维系统运行维护手册，并在服务周期按时提交周报、月报、年度状态及信息化运维服务总结。</w:t>
      </w:r>
    </w:p>
    <w:p>
      <w:pPr>
        <w:widowControl/>
        <w:spacing w:line="360" w:lineRule="auto"/>
        <w:ind w:firstLine="480" w:firstLineChars="200"/>
        <w:jc w:val="left"/>
        <w:rPr>
          <w:rFonts w:hint="eastAsia" w:ascii="宋体" w:hAnsi="宋体"/>
          <w:sz w:val="24"/>
        </w:rPr>
      </w:pPr>
      <w:r>
        <w:rPr>
          <w:rFonts w:hint="eastAsia" w:ascii="宋体" w:hAnsi="宋体"/>
          <w:sz w:val="24"/>
        </w:rPr>
        <w:t>（2）定期巡检。日常巡检是主动式运行维护检查，对信息化系统及设备进行冷机日常巡检，进行设备、线路的检查和评估。周期性巡检是指预防性的巡检工作，定期现场核查相关设备联动执行情况，对信息化系统及设备运行状态进行检查和评估，确定系统运行状态，查找存在的故障和隐患，提高系统运行效率。及时输出日常巡检记录、安全检查记录、设备巡检报告等。</w:t>
      </w:r>
    </w:p>
    <w:p>
      <w:pPr>
        <w:widowControl/>
        <w:spacing w:line="360" w:lineRule="auto"/>
        <w:ind w:firstLine="480" w:firstLineChars="200"/>
        <w:jc w:val="left"/>
        <w:rPr>
          <w:rFonts w:hint="eastAsia" w:ascii="宋体" w:hAnsi="宋体"/>
          <w:sz w:val="24"/>
        </w:rPr>
      </w:pPr>
      <w:r>
        <w:rPr>
          <w:rFonts w:hint="eastAsia" w:ascii="宋体" w:hAnsi="宋体"/>
          <w:sz w:val="24"/>
        </w:rPr>
        <w:t xml:space="preserve">（3）台账管理。建立完备的信息化系统及设备台账并及时动态更新台账，可随时调取查阅。设备的详细信息应包括：设备名称、型号、序列号、硬件配置、软件版本、出厂日期、质保信息等。详细联络信息应包括：用户方、系统承建方、系统软硬件产品厂商、运维服务提供商等的名称、地址、邮政编码、联系人、电话、传真、Email等。 </w:t>
      </w:r>
    </w:p>
    <w:p>
      <w:pPr>
        <w:widowControl/>
        <w:spacing w:line="360" w:lineRule="auto"/>
        <w:ind w:firstLine="480" w:firstLineChars="200"/>
        <w:jc w:val="left"/>
        <w:rPr>
          <w:rFonts w:hint="eastAsia" w:ascii="宋体" w:hAnsi="宋体"/>
          <w:sz w:val="24"/>
        </w:rPr>
      </w:pPr>
      <w:r>
        <w:rPr>
          <w:rFonts w:hint="eastAsia" w:ascii="宋体" w:hAnsi="宋体"/>
          <w:sz w:val="24"/>
        </w:rPr>
        <w:t>（4）应急措施。结合北京清河站地区管理办公室实际，编制《信息化系统及设备应急管理手册》提高系统安全事故应急响应和处置能力，对于可能发生的导致的大面积不可访问事故或灾害，能够在第一时间做出快速反应并采取应对措施，及时恢复系统运行，降低影响。《信息化系统及设备应急管理手册》内容包括机房应急事件分类、处置流程、定期演练等，同时按要求定期进行应急演练并提交演练报告。</w:t>
      </w:r>
    </w:p>
    <w:p>
      <w:pPr>
        <w:widowControl/>
        <w:spacing w:line="360" w:lineRule="auto"/>
        <w:ind w:firstLine="480" w:firstLineChars="200"/>
        <w:jc w:val="left"/>
        <w:rPr>
          <w:rFonts w:hint="eastAsia" w:ascii="宋体" w:hAnsi="宋体"/>
          <w:sz w:val="24"/>
          <w:lang w:val="en"/>
        </w:rPr>
      </w:pPr>
      <w:r>
        <w:rPr>
          <w:rFonts w:hint="eastAsia" w:ascii="宋体" w:hAnsi="宋体"/>
          <w:sz w:val="24"/>
        </w:rPr>
        <w:t>（5）安全保障。提高运维服务安全意识，提升运维服务能力，确保清河站区信息化系统运维服务安全可靠。对病毒感染、数据安全、系统安全、网络安全、重大自然灾害有可靠有效的应对措施，能够迅速恢复业务，保障系统安全运行。</w:t>
      </w:r>
    </w:p>
    <w:p>
      <w:pPr>
        <w:widowControl/>
        <w:spacing w:line="360" w:lineRule="auto"/>
        <w:ind w:firstLine="480" w:firstLineChars="200"/>
        <w:jc w:val="left"/>
        <w:rPr>
          <w:rFonts w:ascii="宋体" w:hAnsi="宋体"/>
          <w:sz w:val="24"/>
        </w:rPr>
      </w:pPr>
      <w:r>
        <w:rPr>
          <w:rFonts w:hint="eastAsia" w:ascii="宋体" w:hAnsi="宋体"/>
          <w:sz w:val="24"/>
        </w:rPr>
        <w:t>（6）遵守北京清河站地区管理办公室的各项规章制度。</w:t>
      </w:r>
    </w:p>
    <w:p>
      <w:pPr>
        <w:widowControl/>
        <w:spacing w:line="360" w:lineRule="auto"/>
        <w:ind w:firstLine="480" w:firstLineChars="200"/>
        <w:jc w:val="left"/>
        <w:rPr>
          <w:rFonts w:ascii="宋体" w:hAnsi="宋体"/>
          <w:sz w:val="24"/>
        </w:rPr>
      </w:pPr>
      <w:r>
        <w:rPr>
          <w:rFonts w:hint="eastAsia" w:ascii="宋体" w:hAnsi="宋体"/>
          <w:sz w:val="24"/>
        </w:rPr>
        <w:t>（7）完成</w:t>
      </w:r>
      <w:r>
        <w:rPr>
          <w:rFonts w:hint="eastAsia"/>
          <w:sz w:val="24"/>
        </w:rPr>
        <w:t>采购人指定的其他信息化相关工作。</w:t>
      </w:r>
    </w:p>
    <w:p>
      <w:pPr>
        <w:pStyle w:val="2"/>
        <w:ind w:firstLine="560"/>
        <w:rPr>
          <w:rFonts w:hint="eastAsia"/>
        </w:rPr>
      </w:pPr>
    </w:p>
    <w:p>
      <w:pPr>
        <w:widowControl/>
        <w:spacing w:line="360" w:lineRule="auto"/>
        <w:ind w:firstLine="482" w:firstLineChars="200"/>
        <w:jc w:val="left"/>
        <w:rPr>
          <w:rFonts w:ascii="宋体" w:hAnsi="宋体"/>
          <w:b/>
          <w:bCs/>
          <w:sz w:val="24"/>
        </w:rPr>
      </w:pPr>
      <w:r>
        <w:rPr>
          <w:rFonts w:hint="eastAsia" w:ascii="宋体" w:hAnsi="宋体"/>
          <w:b/>
          <w:bCs/>
          <w:sz w:val="24"/>
        </w:rPr>
        <w:t>7.北京朝阳站地区管理办公室</w:t>
      </w:r>
    </w:p>
    <w:p>
      <w:pPr>
        <w:widowControl/>
        <w:spacing w:line="360" w:lineRule="auto"/>
        <w:ind w:firstLine="480" w:firstLineChars="200"/>
        <w:jc w:val="left"/>
        <w:rPr>
          <w:rFonts w:ascii="宋体" w:hAnsi="宋体"/>
          <w:sz w:val="24"/>
        </w:rPr>
      </w:pPr>
      <w:r>
        <w:rPr>
          <w:rFonts w:hint="eastAsia" w:ascii="宋体" w:hAnsi="宋体"/>
          <w:sz w:val="24"/>
        </w:rPr>
        <w:t>（1）负责北京朝阳站办公区域互联网、政务网运维保障工作，网络出现故障时,第一时间处理，保障办公网络的正常运行。</w:t>
      </w:r>
    </w:p>
    <w:p>
      <w:pPr>
        <w:widowControl/>
        <w:spacing w:line="360" w:lineRule="auto"/>
        <w:ind w:firstLine="480" w:firstLineChars="200"/>
        <w:jc w:val="left"/>
        <w:rPr>
          <w:rFonts w:ascii="宋体" w:hAnsi="宋体"/>
          <w:sz w:val="24"/>
        </w:rPr>
      </w:pPr>
      <w:r>
        <w:rPr>
          <w:rFonts w:hint="eastAsia" w:ascii="宋体" w:hAnsi="宋体"/>
          <w:sz w:val="24"/>
        </w:rPr>
        <w:t>（2）负责北京朝阳站所有电脑、打印机、视频会议系统终端等硬件设备的运营维护，保障信息化终端设备的正常使用。</w:t>
      </w:r>
    </w:p>
    <w:p>
      <w:pPr>
        <w:widowControl/>
        <w:spacing w:line="360" w:lineRule="auto"/>
        <w:ind w:firstLine="480" w:firstLineChars="200"/>
        <w:jc w:val="left"/>
        <w:rPr>
          <w:rFonts w:ascii="宋体" w:hAnsi="宋体"/>
          <w:sz w:val="24"/>
        </w:rPr>
      </w:pPr>
      <w:r>
        <w:rPr>
          <w:rFonts w:hint="eastAsia" w:ascii="宋体" w:hAnsi="宋体"/>
          <w:sz w:val="24"/>
        </w:rPr>
        <w:t>（3）能够按照上级要求，完成北京朝阳站软件正版化、网络安全等相关工作。</w:t>
      </w:r>
    </w:p>
    <w:p>
      <w:pPr>
        <w:widowControl/>
        <w:spacing w:line="360" w:lineRule="auto"/>
        <w:ind w:firstLine="480" w:firstLineChars="200"/>
        <w:jc w:val="left"/>
        <w:rPr>
          <w:rFonts w:ascii="宋体" w:hAnsi="宋体"/>
          <w:sz w:val="24"/>
        </w:rPr>
      </w:pPr>
      <w:r>
        <w:rPr>
          <w:rFonts w:hint="eastAsia" w:ascii="宋体" w:hAnsi="宋体"/>
          <w:sz w:val="24"/>
        </w:rPr>
        <w:t>（4）完成采购人临时交办的其他信息化方面工作。</w:t>
      </w:r>
    </w:p>
    <w:p>
      <w:pPr>
        <w:widowControl/>
        <w:spacing w:line="360" w:lineRule="auto"/>
        <w:ind w:firstLine="482" w:firstLineChars="200"/>
        <w:jc w:val="left"/>
        <w:rPr>
          <w:rFonts w:ascii="宋体" w:hAnsi="宋体"/>
          <w:b/>
          <w:bCs/>
          <w:sz w:val="24"/>
        </w:rPr>
      </w:pPr>
      <w:r>
        <w:rPr>
          <w:rFonts w:hint="eastAsia" w:ascii="宋体" w:hAnsi="宋体"/>
          <w:b/>
          <w:bCs/>
          <w:sz w:val="24"/>
        </w:rPr>
        <w:t>8.北京丰台站地区管理办公室</w:t>
      </w:r>
    </w:p>
    <w:p>
      <w:pPr>
        <w:widowControl/>
        <w:spacing w:line="360" w:lineRule="auto"/>
        <w:ind w:firstLine="480" w:firstLineChars="200"/>
        <w:jc w:val="left"/>
        <w:rPr>
          <w:rFonts w:ascii="宋体" w:hAnsi="宋体"/>
          <w:sz w:val="24"/>
        </w:rPr>
      </w:pPr>
      <w:r>
        <w:rPr>
          <w:rFonts w:hint="eastAsia" w:ascii="宋体" w:hAnsi="宋体"/>
          <w:sz w:val="24"/>
        </w:rPr>
        <w:t>（1）负责北京丰台站办公区域互联网、政务网运维保障工作，网络出现故障时,第一时间处理，保障办公网络的正常运行。</w:t>
      </w:r>
    </w:p>
    <w:p>
      <w:pPr>
        <w:widowControl/>
        <w:spacing w:line="360" w:lineRule="auto"/>
        <w:ind w:firstLine="480" w:firstLineChars="200"/>
        <w:jc w:val="left"/>
        <w:rPr>
          <w:rFonts w:ascii="宋体" w:hAnsi="宋体"/>
          <w:sz w:val="24"/>
        </w:rPr>
      </w:pPr>
      <w:r>
        <w:rPr>
          <w:rFonts w:hint="eastAsia" w:ascii="宋体" w:hAnsi="宋体"/>
          <w:sz w:val="24"/>
        </w:rPr>
        <w:t>（2）负责北京丰台站所有电脑、打印机、视频会议系统终端等硬件设备的运营维护，保障信息化终端设备的正常使用。</w:t>
      </w:r>
    </w:p>
    <w:p>
      <w:pPr>
        <w:widowControl/>
        <w:spacing w:line="360" w:lineRule="auto"/>
        <w:ind w:firstLine="480" w:firstLineChars="200"/>
        <w:jc w:val="left"/>
        <w:rPr>
          <w:rFonts w:ascii="宋体" w:hAnsi="宋体"/>
          <w:sz w:val="24"/>
        </w:rPr>
      </w:pPr>
      <w:r>
        <w:rPr>
          <w:rFonts w:hint="eastAsia" w:ascii="宋体" w:hAnsi="宋体"/>
          <w:sz w:val="24"/>
        </w:rPr>
        <w:t>（3）能够按照上级要求，完成北京丰台站软件正版化、网络安全等相关工作。</w:t>
      </w:r>
    </w:p>
    <w:p>
      <w:pPr>
        <w:widowControl/>
        <w:spacing w:line="360" w:lineRule="auto"/>
        <w:ind w:firstLine="480" w:firstLineChars="200"/>
        <w:jc w:val="left"/>
        <w:rPr>
          <w:rFonts w:ascii="宋体" w:hAnsi="宋体"/>
          <w:sz w:val="24"/>
        </w:rPr>
      </w:pPr>
      <w:r>
        <w:rPr>
          <w:rFonts w:hint="eastAsia" w:ascii="宋体" w:hAnsi="宋体"/>
          <w:sz w:val="24"/>
        </w:rPr>
        <w:t>（4）完成采购人临时交办的其他信息化方面工作。</w:t>
      </w:r>
    </w:p>
    <w:p>
      <w:pPr>
        <w:widowControl/>
        <w:spacing w:line="360" w:lineRule="auto"/>
        <w:ind w:firstLine="482" w:firstLineChars="200"/>
        <w:jc w:val="left"/>
        <w:rPr>
          <w:rFonts w:hint="eastAsia" w:ascii="宋体" w:hAnsi="宋体"/>
          <w:b/>
          <w:bCs/>
          <w:sz w:val="24"/>
        </w:rPr>
      </w:pPr>
      <w:r>
        <w:rPr>
          <w:rFonts w:hint="eastAsia" w:ascii="宋体" w:hAnsi="宋体"/>
          <w:b/>
          <w:bCs/>
          <w:sz w:val="24"/>
        </w:rPr>
        <w:t>9.城管大数据平台运行维护</w:t>
      </w:r>
    </w:p>
    <w:p>
      <w:pPr>
        <w:widowControl/>
        <w:spacing w:line="360" w:lineRule="auto"/>
        <w:ind w:firstLine="480" w:firstLineChars="200"/>
        <w:jc w:val="left"/>
        <w:rPr>
          <w:rFonts w:hint="eastAsia" w:ascii="宋体" w:hAnsi="宋体"/>
          <w:sz w:val="24"/>
        </w:rPr>
      </w:pPr>
      <w:r>
        <w:rPr>
          <w:rFonts w:hint="eastAsia" w:ascii="宋体" w:hAnsi="宋体"/>
          <w:sz w:val="24"/>
        </w:rPr>
        <w:t>(1)软件系统运维服务的内容</w:t>
      </w:r>
    </w:p>
    <w:p>
      <w:pPr>
        <w:widowControl/>
        <w:spacing w:line="360" w:lineRule="auto"/>
        <w:ind w:firstLine="480" w:firstLineChars="200"/>
        <w:jc w:val="left"/>
        <w:rPr>
          <w:rFonts w:hint="eastAsia" w:ascii="宋体" w:hAnsi="宋体"/>
          <w:sz w:val="24"/>
        </w:rPr>
      </w:pPr>
      <w:r>
        <w:rPr>
          <w:rFonts w:hint="eastAsia" w:ascii="宋体" w:hAnsi="宋体"/>
          <w:sz w:val="24"/>
        </w:rPr>
        <w:t>1、可视化指挥调度平台</w:t>
      </w:r>
    </w:p>
    <w:p>
      <w:pPr>
        <w:widowControl/>
        <w:spacing w:line="360" w:lineRule="auto"/>
        <w:ind w:firstLine="480" w:firstLineChars="200"/>
        <w:jc w:val="left"/>
        <w:rPr>
          <w:rFonts w:hint="eastAsia" w:ascii="宋体" w:hAnsi="宋体"/>
          <w:sz w:val="24"/>
        </w:rPr>
      </w:pPr>
      <w:r>
        <w:rPr>
          <w:rFonts w:hint="eastAsia" w:ascii="宋体" w:hAnsi="宋体"/>
          <w:sz w:val="24"/>
        </w:rPr>
        <w:t>2、交通执法数据综合查询平台</w:t>
      </w:r>
    </w:p>
    <w:p>
      <w:pPr>
        <w:widowControl/>
        <w:spacing w:line="360" w:lineRule="auto"/>
        <w:ind w:firstLine="480" w:firstLineChars="200"/>
        <w:jc w:val="left"/>
        <w:rPr>
          <w:rFonts w:hint="eastAsia" w:ascii="宋体" w:hAnsi="宋体"/>
          <w:sz w:val="24"/>
        </w:rPr>
      </w:pPr>
      <w:r>
        <w:rPr>
          <w:rFonts w:hint="eastAsia" w:ascii="宋体" w:hAnsi="宋体"/>
          <w:sz w:val="24"/>
        </w:rPr>
        <w:t>3、视频会议系统</w:t>
      </w:r>
    </w:p>
    <w:p>
      <w:pPr>
        <w:widowControl/>
        <w:spacing w:line="360" w:lineRule="auto"/>
        <w:ind w:firstLine="480" w:firstLineChars="200"/>
        <w:jc w:val="left"/>
        <w:rPr>
          <w:rFonts w:hint="eastAsia" w:ascii="宋体" w:hAnsi="宋体"/>
          <w:sz w:val="24"/>
        </w:rPr>
      </w:pPr>
      <w:r>
        <w:rPr>
          <w:rFonts w:hint="eastAsia" w:ascii="宋体" w:hAnsi="宋体"/>
          <w:sz w:val="24"/>
        </w:rPr>
        <w:t>4、科密智能考勤系统</w:t>
      </w:r>
    </w:p>
    <w:p>
      <w:pPr>
        <w:widowControl/>
        <w:spacing w:line="360" w:lineRule="auto"/>
        <w:ind w:firstLine="480" w:firstLineChars="200"/>
        <w:jc w:val="left"/>
        <w:rPr>
          <w:rFonts w:hint="eastAsia" w:ascii="宋体" w:hAnsi="宋体"/>
          <w:sz w:val="24"/>
        </w:rPr>
      </w:pPr>
      <w:r>
        <w:rPr>
          <w:rFonts w:hint="eastAsia" w:ascii="宋体" w:hAnsi="宋体"/>
          <w:sz w:val="24"/>
        </w:rPr>
        <w:t>5、车牌和人脸智能识别功能</w:t>
      </w:r>
    </w:p>
    <w:p>
      <w:pPr>
        <w:widowControl/>
        <w:spacing w:line="360" w:lineRule="auto"/>
        <w:ind w:firstLine="480" w:firstLineChars="200"/>
        <w:jc w:val="left"/>
        <w:rPr>
          <w:rFonts w:hint="eastAsia" w:ascii="宋体" w:hAnsi="宋体"/>
          <w:sz w:val="24"/>
        </w:rPr>
      </w:pPr>
      <w:r>
        <w:rPr>
          <w:rFonts w:hint="eastAsia" w:ascii="宋体" w:hAnsi="宋体"/>
          <w:sz w:val="24"/>
        </w:rPr>
        <w:t>6、全部数据库的维护和操作系统软件的维护</w:t>
      </w:r>
    </w:p>
    <w:p>
      <w:pPr>
        <w:widowControl/>
        <w:spacing w:line="360" w:lineRule="auto"/>
        <w:ind w:firstLine="480" w:firstLineChars="200"/>
        <w:jc w:val="left"/>
        <w:rPr>
          <w:rFonts w:hint="eastAsia" w:ascii="宋体" w:hAnsi="宋体"/>
          <w:sz w:val="24"/>
        </w:rPr>
      </w:pPr>
      <w:r>
        <w:rPr>
          <w:rFonts w:hint="eastAsia" w:ascii="宋体" w:hAnsi="宋体"/>
          <w:sz w:val="24"/>
        </w:rPr>
        <w:t>7、业务科（指挥中心）其他工作</w:t>
      </w:r>
    </w:p>
    <w:p>
      <w:pPr>
        <w:widowControl/>
        <w:spacing w:line="360" w:lineRule="auto"/>
        <w:ind w:firstLine="480" w:firstLineChars="200"/>
        <w:jc w:val="left"/>
        <w:rPr>
          <w:rFonts w:hint="eastAsia" w:ascii="宋体" w:hAnsi="宋体"/>
          <w:sz w:val="24"/>
        </w:rPr>
      </w:pPr>
      <w:r>
        <w:rPr>
          <w:rFonts w:hint="eastAsia" w:ascii="宋体" w:hAnsi="宋体"/>
          <w:sz w:val="24"/>
        </w:rPr>
        <w:t>8、其他新建、增建的智能、信息系统等维护</w:t>
      </w:r>
    </w:p>
    <w:p>
      <w:pPr>
        <w:widowControl/>
        <w:spacing w:line="360" w:lineRule="auto"/>
        <w:ind w:firstLine="480" w:firstLineChars="200"/>
        <w:jc w:val="left"/>
        <w:rPr>
          <w:rFonts w:hint="eastAsia" w:ascii="宋体" w:hAnsi="宋体"/>
          <w:sz w:val="24"/>
        </w:rPr>
      </w:pPr>
      <w:r>
        <w:rPr>
          <w:rFonts w:hint="eastAsia" w:ascii="宋体" w:hAnsi="宋体"/>
          <w:sz w:val="24"/>
        </w:rPr>
        <w:t>(2)硬件设备设施运维服务的内容</w:t>
      </w:r>
    </w:p>
    <w:p>
      <w:pPr>
        <w:widowControl/>
        <w:spacing w:line="360" w:lineRule="auto"/>
        <w:ind w:firstLine="480" w:firstLineChars="200"/>
        <w:jc w:val="left"/>
        <w:rPr>
          <w:rFonts w:hint="eastAsia" w:ascii="宋体" w:hAnsi="宋体"/>
          <w:sz w:val="24"/>
        </w:rPr>
      </w:pPr>
      <w:r>
        <w:rPr>
          <w:rFonts w:hint="eastAsia" w:ascii="宋体" w:hAnsi="宋体"/>
          <w:sz w:val="24"/>
        </w:rPr>
        <w:t>1、各类服务器运行管理，周边辅助设备包含路由器，安全网关，各类防火墙。</w:t>
      </w:r>
    </w:p>
    <w:p>
      <w:pPr>
        <w:widowControl/>
        <w:spacing w:line="360" w:lineRule="auto"/>
        <w:ind w:firstLine="480" w:firstLineChars="200"/>
        <w:jc w:val="left"/>
        <w:rPr>
          <w:rFonts w:hint="eastAsia" w:ascii="宋体" w:hAnsi="宋体"/>
          <w:sz w:val="24"/>
        </w:rPr>
      </w:pPr>
      <w:r>
        <w:rPr>
          <w:rFonts w:hint="eastAsia" w:ascii="宋体" w:hAnsi="宋体"/>
          <w:sz w:val="24"/>
        </w:rPr>
        <w:t>2、一体机和执法记录仪日常使用运维管理，数据拷贝设备，和数据存储设备。</w:t>
      </w:r>
    </w:p>
    <w:p>
      <w:pPr>
        <w:widowControl/>
        <w:spacing w:line="360" w:lineRule="auto"/>
        <w:ind w:firstLine="480" w:firstLineChars="200"/>
        <w:jc w:val="left"/>
        <w:rPr>
          <w:rFonts w:hint="eastAsia" w:ascii="宋体" w:hAnsi="宋体"/>
          <w:sz w:val="24"/>
        </w:rPr>
      </w:pPr>
      <w:r>
        <w:rPr>
          <w:rFonts w:hint="eastAsia" w:ascii="宋体" w:hAnsi="宋体"/>
          <w:sz w:val="24"/>
        </w:rPr>
        <w:t>3、政务专网和互联网网络维护。</w:t>
      </w:r>
    </w:p>
    <w:p>
      <w:pPr>
        <w:widowControl/>
        <w:spacing w:line="360" w:lineRule="auto"/>
        <w:ind w:firstLine="480" w:firstLineChars="200"/>
        <w:jc w:val="left"/>
        <w:rPr>
          <w:rFonts w:hint="eastAsia" w:ascii="宋体" w:hAnsi="宋体"/>
          <w:sz w:val="24"/>
        </w:rPr>
      </w:pPr>
      <w:r>
        <w:rPr>
          <w:rFonts w:hint="eastAsia" w:ascii="宋体" w:hAnsi="宋体"/>
          <w:sz w:val="24"/>
        </w:rPr>
        <w:t>4、视频会议终端和大屏显示器。</w:t>
      </w:r>
    </w:p>
    <w:p>
      <w:pPr>
        <w:widowControl/>
        <w:spacing w:line="360" w:lineRule="auto"/>
        <w:ind w:firstLine="480" w:firstLineChars="200"/>
        <w:jc w:val="left"/>
        <w:rPr>
          <w:rFonts w:hint="eastAsia" w:ascii="宋体" w:hAnsi="宋体"/>
          <w:sz w:val="24"/>
        </w:rPr>
      </w:pPr>
      <w:r>
        <w:rPr>
          <w:rFonts w:hint="eastAsia" w:ascii="宋体" w:hAnsi="宋体"/>
          <w:sz w:val="24"/>
        </w:rPr>
        <w:t>5、各个大队在使用的所有硬件设备连接维护。</w:t>
      </w:r>
    </w:p>
    <w:p>
      <w:pPr>
        <w:widowControl/>
        <w:spacing w:line="360" w:lineRule="auto"/>
        <w:ind w:firstLine="480" w:firstLineChars="200"/>
        <w:jc w:val="left"/>
        <w:rPr>
          <w:rFonts w:hint="eastAsia" w:ascii="宋体" w:hAnsi="宋体"/>
          <w:sz w:val="24"/>
        </w:rPr>
      </w:pPr>
      <w:r>
        <w:rPr>
          <w:rFonts w:hint="eastAsia" w:ascii="宋体" w:hAnsi="宋体"/>
          <w:sz w:val="24"/>
        </w:rPr>
        <w:t>6、所有的考勤终端设备</w:t>
      </w:r>
    </w:p>
    <w:p>
      <w:pPr>
        <w:widowControl/>
        <w:spacing w:line="360" w:lineRule="auto"/>
        <w:ind w:firstLine="480" w:firstLineChars="200"/>
        <w:jc w:val="left"/>
        <w:rPr>
          <w:rFonts w:hint="eastAsia" w:ascii="宋体" w:hAnsi="宋体"/>
          <w:sz w:val="24"/>
        </w:rPr>
      </w:pPr>
      <w:r>
        <w:rPr>
          <w:rFonts w:hint="eastAsia" w:ascii="宋体" w:hAnsi="宋体"/>
          <w:sz w:val="24"/>
        </w:rPr>
        <w:t>7、执法车载云台监控系统终端</w:t>
      </w:r>
    </w:p>
    <w:p>
      <w:pPr>
        <w:widowControl/>
        <w:spacing w:line="360" w:lineRule="auto"/>
        <w:ind w:firstLine="480" w:firstLineChars="200"/>
        <w:jc w:val="left"/>
        <w:rPr>
          <w:rFonts w:ascii="宋体" w:hAnsi="宋体"/>
          <w:sz w:val="24"/>
        </w:rPr>
      </w:pPr>
      <w:r>
        <w:rPr>
          <w:rFonts w:hint="eastAsia" w:ascii="宋体" w:hAnsi="宋体"/>
          <w:sz w:val="24"/>
        </w:rPr>
        <w:t>8、其他新设、扩增的测试、列装的科技设备、设施</w:t>
      </w:r>
    </w:p>
    <w:p>
      <w:pPr>
        <w:spacing w:line="360" w:lineRule="auto"/>
        <w:rPr>
          <w:rFonts w:hint="eastAsia" w:ascii="宋体" w:hAnsi="宋体" w:cs="宋体"/>
          <w:b/>
          <w:sz w:val="24"/>
        </w:rPr>
      </w:pPr>
    </w:p>
    <w:p>
      <w:pPr>
        <w:spacing w:line="360" w:lineRule="auto"/>
        <w:ind w:firstLine="482" w:firstLineChars="200"/>
        <w:jc w:val="left"/>
        <w:rPr>
          <w:rFonts w:ascii="宋体" w:hAnsi="宋体" w:cs="宋体"/>
          <w:b/>
          <w:bCs/>
          <w:sz w:val="24"/>
        </w:rPr>
      </w:pPr>
      <w:r>
        <w:rPr>
          <w:rFonts w:hint="eastAsia" w:ascii="宋体" w:hAnsi="宋体" w:cs="宋体"/>
          <w:b/>
          <w:bCs/>
          <w:sz w:val="24"/>
        </w:rPr>
        <w:t>二、服务方式：</w:t>
      </w:r>
    </w:p>
    <w:p>
      <w:pPr>
        <w:widowControl/>
        <w:spacing w:line="360" w:lineRule="auto"/>
        <w:ind w:firstLine="480" w:firstLineChars="200"/>
        <w:jc w:val="left"/>
        <w:rPr>
          <w:rFonts w:ascii="宋体" w:hAnsi="宋体"/>
          <w:sz w:val="24"/>
        </w:rPr>
      </w:pPr>
      <w:r>
        <w:rPr>
          <w:rFonts w:hint="eastAsia" w:ascii="宋体" w:hAnsi="宋体"/>
          <w:sz w:val="24"/>
        </w:rPr>
        <w:t>供应商在合同约定期限内选派专业技术运维人员满足采购人的服务需求。</w:t>
      </w:r>
    </w:p>
    <w:tbl>
      <w:tblPr>
        <w:tblStyle w:val="5"/>
        <w:tblW w:w="0" w:type="auto"/>
        <w:tblInd w:w="4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72"/>
        <w:gridCol w:w="6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日常服务</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（5×8小时）/每周驻场服务。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shd w:val="clear" w:color="auto" w:fill="auto"/>
            <w:noWrap w:val="0"/>
            <w:vAlign w:val="center"/>
          </w:tcPr>
          <w:p>
            <w:pPr>
              <w:widowControl/>
              <w:ind w:firstLine="480" w:firstLineChars="200"/>
              <w:jc w:val="left"/>
              <w:rPr>
                <w:rFonts w:ascii="宋体" w:hAnsi="宋体"/>
                <w:sz w:val="24"/>
              </w:rPr>
            </w:pPr>
            <w:r>
              <w:rPr>
                <w:rFonts w:hint="eastAsia" w:ascii="宋体" w:hAnsi="宋体"/>
                <w:sz w:val="24"/>
              </w:rPr>
              <w:t>特殊时期服务</w:t>
            </w:r>
          </w:p>
        </w:tc>
        <w:tc>
          <w:tcPr>
            <w:tcW w:w="6430" w:type="dxa"/>
            <w:shd w:val="clear" w:color="auto" w:fill="FFFFFF"/>
            <w:noWrap w:val="0"/>
            <w:vAlign w:val="center"/>
          </w:tcPr>
          <w:p>
            <w:pPr>
              <w:widowControl/>
              <w:ind w:firstLine="480" w:firstLineChars="200"/>
              <w:jc w:val="left"/>
              <w:rPr>
                <w:rFonts w:ascii="宋体" w:hAnsi="宋体"/>
                <w:sz w:val="24"/>
              </w:rPr>
            </w:pPr>
            <w:r>
              <w:rPr>
                <w:rFonts w:hint="eastAsia" w:ascii="宋体" w:hAnsi="宋体"/>
                <w:sz w:val="24"/>
              </w:rPr>
              <w:t>重点时期全力保障。春运、暑运、两会、元旦、清明节、劳动节、中秋节、国庆节等节假日或重点时期、敏感时期如有加班、值班需求，各用人部门（单位）与运维企业协商解决。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紧急响应服务</w:t>
            </w:r>
          </w:p>
        </w:tc>
        <w:tc>
          <w:tcPr>
            <w:tcW w:w="6430" w:type="dxa"/>
            <w:noWrap w:val="0"/>
            <w:vAlign w:val="center"/>
          </w:tcPr>
          <w:p>
            <w:pPr>
              <w:widowControl/>
              <w:ind w:firstLine="480" w:firstLineChars="200"/>
              <w:jc w:val="left"/>
              <w:rPr>
                <w:rFonts w:ascii="宋体" w:hAnsi="宋体"/>
                <w:sz w:val="24"/>
              </w:rPr>
            </w:pPr>
            <w:r>
              <w:rPr>
                <w:rFonts w:hint="eastAsia" w:ascii="宋体" w:hAnsi="宋体"/>
                <w:sz w:val="24"/>
              </w:rPr>
              <w:t>（7×24小时）/每周紧急响应。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二线支持服务</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二线技术专家支持，通过电话、邮件、Web等方式进行远程支持。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服务形式</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现场咨询服务。包括但不限于沟通、访谈、技术调查、讨论、常用办公软件的培训等。</w:t>
            </w:r>
          </w:p>
          <w:p>
            <w:pPr>
              <w:widowControl/>
              <w:spacing w:line="360" w:lineRule="auto"/>
              <w:ind w:firstLine="480" w:firstLineChars="200"/>
              <w:jc w:val="left"/>
              <w:rPr>
                <w:rFonts w:ascii="宋体" w:hAnsi="宋体"/>
                <w:sz w:val="24"/>
              </w:rPr>
            </w:pPr>
            <w:r>
              <w:rPr>
                <w:rFonts w:hint="eastAsia" w:ascii="宋体" w:hAnsi="宋体"/>
                <w:sz w:val="24"/>
              </w:rPr>
              <w:t>远程咨询服务。包括但不限于文档管理、资料分析、数据分析、周报告编制等。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运维人员</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驻场，至少14人</w:t>
            </w:r>
          </w:p>
          <w:p>
            <w:pPr>
              <w:widowControl/>
              <w:spacing w:line="360" w:lineRule="auto"/>
              <w:ind w:firstLine="480" w:firstLineChars="200"/>
              <w:jc w:val="left"/>
              <w:rPr>
                <w:rFonts w:ascii="宋体" w:hAnsi="宋体"/>
                <w:sz w:val="24"/>
              </w:rPr>
            </w:pPr>
            <w:r>
              <w:rPr>
                <w:rFonts w:hint="eastAsia" w:ascii="宋体" w:hAnsi="宋体"/>
                <w:sz w:val="24"/>
              </w:rPr>
              <w:t>机关要求2名运维驻场。</w:t>
            </w:r>
          </w:p>
          <w:p>
            <w:pPr>
              <w:widowControl/>
              <w:spacing w:line="360" w:lineRule="auto"/>
              <w:ind w:firstLine="480" w:firstLineChars="200"/>
              <w:jc w:val="left"/>
              <w:rPr>
                <w:rFonts w:ascii="宋体" w:hAnsi="宋体"/>
                <w:sz w:val="24"/>
              </w:rPr>
            </w:pPr>
            <w:r>
              <w:rPr>
                <w:rFonts w:hint="eastAsia" w:ascii="宋体" w:hAnsi="宋体"/>
                <w:sz w:val="24"/>
              </w:rPr>
              <w:t>西站办要求2名监控系统运维驻场、1名办公系统运维驻场。</w:t>
            </w:r>
          </w:p>
          <w:p>
            <w:pPr>
              <w:widowControl/>
              <w:spacing w:line="360" w:lineRule="auto"/>
              <w:ind w:firstLine="480" w:firstLineChars="200"/>
              <w:jc w:val="left"/>
              <w:rPr>
                <w:rFonts w:ascii="宋体" w:hAnsi="宋体"/>
                <w:sz w:val="24"/>
              </w:rPr>
            </w:pPr>
            <w:r>
              <w:rPr>
                <w:rFonts w:hint="eastAsia" w:ascii="宋体" w:hAnsi="宋体"/>
                <w:sz w:val="24"/>
              </w:rPr>
              <w:t>北京站办要求1名办公系统运维、1名监控系统运维驻场。</w:t>
            </w:r>
          </w:p>
          <w:p>
            <w:pPr>
              <w:widowControl/>
              <w:spacing w:line="360" w:lineRule="auto"/>
              <w:ind w:firstLine="480" w:firstLineChars="200"/>
              <w:jc w:val="left"/>
              <w:rPr>
                <w:rFonts w:ascii="宋体" w:hAnsi="宋体"/>
                <w:sz w:val="24"/>
              </w:rPr>
            </w:pPr>
            <w:r>
              <w:rPr>
                <w:rFonts w:hint="eastAsia" w:ascii="宋体" w:hAnsi="宋体"/>
                <w:sz w:val="24"/>
              </w:rPr>
              <w:t>南站办要求1名办公系统运维、1名监控系统运维驻场。</w:t>
            </w:r>
          </w:p>
          <w:p>
            <w:pPr>
              <w:widowControl/>
              <w:spacing w:line="360" w:lineRule="auto"/>
              <w:ind w:firstLine="480" w:firstLineChars="200"/>
              <w:jc w:val="left"/>
              <w:rPr>
                <w:rFonts w:ascii="宋体" w:hAnsi="宋体"/>
                <w:sz w:val="24"/>
              </w:rPr>
            </w:pPr>
            <w:r>
              <w:rPr>
                <w:rFonts w:hint="eastAsia" w:ascii="宋体" w:hAnsi="宋体"/>
                <w:sz w:val="24"/>
              </w:rPr>
              <w:t>北站办要求1名办公系统运维、1名监控系统运维驻场。</w:t>
            </w:r>
          </w:p>
          <w:p>
            <w:pPr>
              <w:widowControl/>
              <w:spacing w:line="360" w:lineRule="auto"/>
              <w:ind w:firstLine="480" w:firstLineChars="200"/>
              <w:jc w:val="left"/>
              <w:rPr>
                <w:rFonts w:ascii="宋体" w:hAnsi="宋体"/>
                <w:sz w:val="24"/>
              </w:rPr>
            </w:pPr>
            <w:r>
              <w:rPr>
                <w:rFonts w:hint="eastAsia" w:ascii="宋体" w:hAnsi="宋体"/>
                <w:sz w:val="24"/>
              </w:rPr>
              <w:t>清河站办要求1名运维驻场。</w:t>
            </w:r>
          </w:p>
          <w:p>
            <w:pPr>
              <w:widowControl/>
              <w:spacing w:line="360" w:lineRule="auto"/>
              <w:ind w:firstLine="480" w:firstLineChars="200"/>
              <w:jc w:val="left"/>
              <w:rPr>
                <w:rFonts w:ascii="宋体" w:hAnsi="宋体"/>
                <w:sz w:val="24"/>
              </w:rPr>
            </w:pPr>
            <w:r>
              <w:rPr>
                <w:rFonts w:hint="eastAsia" w:ascii="宋体" w:hAnsi="宋体"/>
                <w:sz w:val="24"/>
              </w:rPr>
              <w:t>朝阳站办要求1名运维驻场。</w:t>
            </w:r>
          </w:p>
          <w:p>
            <w:pPr>
              <w:widowControl/>
              <w:spacing w:line="360" w:lineRule="auto"/>
              <w:ind w:firstLine="480" w:firstLineChars="200"/>
              <w:jc w:val="left"/>
              <w:rPr>
                <w:rFonts w:ascii="宋体" w:hAnsi="宋体"/>
                <w:sz w:val="24"/>
              </w:rPr>
            </w:pPr>
            <w:r>
              <w:rPr>
                <w:rFonts w:hint="eastAsia" w:ascii="宋体" w:hAnsi="宋体"/>
                <w:sz w:val="24"/>
              </w:rPr>
              <w:t>丰台站办要求1名运维驻场。</w:t>
            </w:r>
          </w:p>
          <w:p>
            <w:pPr>
              <w:widowControl/>
              <w:spacing w:line="360" w:lineRule="auto"/>
              <w:ind w:firstLine="480" w:firstLineChars="200"/>
              <w:jc w:val="left"/>
              <w:rPr>
                <w:rFonts w:ascii="宋体" w:hAnsi="宋体"/>
                <w:sz w:val="24"/>
              </w:rPr>
            </w:pPr>
            <w:r>
              <w:rPr>
                <w:rFonts w:hint="eastAsia" w:ascii="宋体" w:hAnsi="宋体"/>
                <w:sz w:val="24"/>
              </w:rPr>
              <w:t>驻场人员提供现场服务，专家团队提供技术支持。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72" w:type="dxa"/>
            <w:noWrap w:val="0"/>
            <w:vAlign w:val="center"/>
          </w:tcPr>
          <w:p>
            <w:pPr>
              <w:widowControl/>
              <w:ind w:firstLine="480" w:firstLineChars="200"/>
              <w:jc w:val="left"/>
              <w:rPr>
                <w:rFonts w:ascii="宋体" w:hAnsi="宋体"/>
                <w:sz w:val="24"/>
              </w:rPr>
            </w:pPr>
            <w:r>
              <w:rPr>
                <w:rFonts w:hint="eastAsia" w:ascii="宋体" w:hAnsi="宋体"/>
                <w:sz w:val="24"/>
              </w:rPr>
              <w:t>人员要求</w:t>
            </w:r>
          </w:p>
        </w:tc>
        <w:tc>
          <w:tcPr>
            <w:tcW w:w="6430" w:type="dxa"/>
            <w:noWrap w:val="0"/>
            <w:vAlign w:val="center"/>
          </w:tcPr>
          <w:p>
            <w:pPr>
              <w:widowControl/>
              <w:spacing w:line="360" w:lineRule="auto"/>
              <w:ind w:firstLine="480" w:firstLineChars="200"/>
              <w:jc w:val="left"/>
              <w:rPr>
                <w:rFonts w:ascii="宋体" w:hAnsi="宋体"/>
                <w:sz w:val="24"/>
              </w:rPr>
            </w:pPr>
            <w:r>
              <w:rPr>
                <w:rFonts w:hint="eastAsia" w:ascii="宋体" w:hAnsi="宋体"/>
                <w:sz w:val="24"/>
              </w:rPr>
              <w:t>根据现场踏勘情况，运维驻场人员要求具有相关工作经验，个人形象较好，具备较高的素质，具有一定的写作水平和计算机专业能力，年龄符合国家劳动法，身体健康；符合国家劳动用工标准。</w:t>
            </w:r>
          </w:p>
          <w:p>
            <w:pPr>
              <w:widowControl/>
              <w:spacing w:line="360" w:lineRule="auto"/>
              <w:ind w:firstLine="480" w:firstLineChars="200"/>
              <w:jc w:val="left"/>
              <w:rPr>
                <w:rFonts w:ascii="宋体" w:hAnsi="宋体"/>
                <w:sz w:val="24"/>
              </w:rPr>
            </w:pPr>
            <w:r>
              <w:rPr>
                <w:rFonts w:hint="eastAsia" w:ascii="宋体" w:hAnsi="宋体"/>
                <w:sz w:val="24"/>
              </w:rPr>
              <w:t>采购人每个月对驻场维护人员进行当月工作的绩效考核，并对其工作做出调整。在驻场维护人员达不到采购人要求时，须无条件更换人员，直至采购人认为符合工作要求为止。</w:t>
            </w:r>
          </w:p>
          <w:p>
            <w:pPr>
              <w:widowControl/>
              <w:spacing w:line="360" w:lineRule="auto"/>
              <w:ind w:firstLine="480" w:firstLineChars="200"/>
              <w:jc w:val="left"/>
              <w:rPr>
                <w:rFonts w:ascii="宋体" w:hAnsi="宋体"/>
                <w:sz w:val="24"/>
              </w:rPr>
            </w:pPr>
            <w:r>
              <w:rPr>
                <w:rFonts w:hint="eastAsia" w:ascii="宋体" w:hAnsi="宋体"/>
                <w:sz w:val="24"/>
              </w:rPr>
              <w:t>供应商应严格落实采购人疫情防控要求，做好办公环境消毒，扫码测温、核酸检测、疫苗接种、行程监测等常态化防控措施；服从统一管理，遇有紧急情况，第一时间应急处置、第一时间请示报告。做好个人健康安全。</w:t>
            </w:r>
          </w:p>
        </w:tc>
      </w:tr>
    </w:tbl>
    <w:p>
      <w:pPr>
        <w:widowControl/>
        <w:ind w:firstLine="480" w:firstLineChars="200"/>
        <w:jc w:val="left"/>
        <w:rPr>
          <w:rFonts w:ascii="宋体" w:hAnsi="宋体"/>
          <w:sz w:val="24"/>
        </w:rPr>
      </w:pPr>
    </w:p>
    <w:p>
      <w:pPr>
        <w:spacing w:after="120"/>
        <w:ind w:left="482"/>
        <w:rPr>
          <w:rFonts w:ascii="宋体" w:hAnsi="宋体"/>
          <w:b/>
          <w:sz w:val="24"/>
        </w:rPr>
      </w:pPr>
      <w:r>
        <w:rPr>
          <w:rFonts w:hint="eastAsia" w:ascii="宋体" w:hAnsi="宋体"/>
          <w:b/>
          <w:sz w:val="24"/>
        </w:rPr>
        <w:t xml:space="preserve">*三、其它要求： </w:t>
      </w:r>
    </w:p>
    <w:p>
      <w:pPr>
        <w:spacing w:after="120"/>
        <w:ind w:left="482"/>
        <w:rPr>
          <w:rFonts w:ascii="宋体" w:hAnsi="宋体"/>
          <w:bCs/>
          <w:sz w:val="24"/>
        </w:rPr>
      </w:pPr>
      <w:r>
        <w:rPr>
          <w:rFonts w:hint="eastAsia" w:ascii="宋体" w:hAnsi="宋体"/>
          <w:bCs/>
          <w:sz w:val="24"/>
        </w:rPr>
        <w:t>投标人须提供拟投入本项目的所有人员具备健康证的承诺书，格式自拟。</w:t>
      </w:r>
    </w:p>
    <w:p>
      <w:pPr>
        <w:ind w:firstLine="482" w:firstLineChars="200"/>
        <w:rPr>
          <w:rFonts w:ascii="宋体" w:hAnsi="宋体"/>
          <w:b/>
          <w:color w:val="000000"/>
          <w:sz w:val="24"/>
        </w:rPr>
      </w:pPr>
    </w:p>
    <w:p>
      <w:pPr>
        <w:spacing w:line="360" w:lineRule="auto"/>
        <w:ind w:left="482"/>
        <w:rPr>
          <w:rFonts w:ascii="宋体" w:hAnsi="宋体"/>
          <w:b/>
          <w:sz w:val="24"/>
        </w:rPr>
      </w:pPr>
      <w:r>
        <w:rPr>
          <w:rFonts w:hint="eastAsia" w:ascii="宋体" w:hAnsi="宋体"/>
          <w:b/>
          <w:sz w:val="24"/>
        </w:rPr>
        <w:t>四、付款方式：</w:t>
      </w:r>
    </w:p>
    <w:p>
      <w:pPr>
        <w:widowControl/>
        <w:spacing w:line="360" w:lineRule="auto"/>
        <w:ind w:firstLine="480" w:firstLineChars="200"/>
        <w:jc w:val="left"/>
        <w:rPr>
          <w:rFonts w:hint="eastAsia" w:ascii="宋体" w:hAnsi="宋体"/>
          <w:sz w:val="24"/>
        </w:rPr>
      </w:pPr>
      <w:r>
        <w:rPr>
          <w:rFonts w:hint="eastAsia" w:ascii="宋体" w:hAnsi="宋体"/>
          <w:sz w:val="24"/>
        </w:rPr>
        <w:t>服务费为按季度支付经费，每次支付时间为该季度第一个月15日内，从第二季度起，每季度拨付前，根据合同执行和考核评价情况，扣除上季度考核应扣款项后支付。第四季度合同款于次年1月财政资金批复后，根据合同执行和考核评价情况，于次年财政预算拨付后，扣除罚款等应扣款项，支付给乙方。如由于财政资金未到位而导致延期支付，不属于甲方违约，甲方不承担责任。</w:t>
      </w:r>
    </w:p>
    <w:p>
      <w:pPr>
        <w:widowControl/>
        <w:spacing w:line="360" w:lineRule="auto"/>
        <w:ind w:firstLine="480" w:firstLineChars="200"/>
        <w:jc w:val="left"/>
        <w:rPr>
          <w:rFonts w:hint="eastAsia" w:ascii="宋体" w:hAnsi="宋体"/>
          <w:sz w:val="24"/>
        </w:rPr>
      </w:pPr>
      <w:r>
        <w:rPr>
          <w:rFonts w:hint="eastAsia" w:ascii="宋体" w:hAnsi="宋体"/>
          <w:sz w:val="24"/>
        </w:rPr>
        <w:t>支付明细：</w:t>
      </w:r>
    </w:p>
    <w:p>
      <w:pPr>
        <w:widowControl/>
        <w:spacing w:line="360" w:lineRule="auto"/>
        <w:ind w:firstLine="480" w:firstLineChars="200"/>
        <w:jc w:val="left"/>
        <w:rPr>
          <w:rFonts w:hint="eastAsia" w:ascii="宋体" w:hAnsi="宋体"/>
          <w:sz w:val="24"/>
        </w:rPr>
      </w:pPr>
      <w:r>
        <w:rPr>
          <w:rFonts w:hint="eastAsia" w:ascii="宋体" w:hAnsi="宋体"/>
          <w:sz w:val="24"/>
        </w:rPr>
        <w:t>第一次支付1-3月费用XXX万元；第二次支付4-6月费用XXX万元，并按考核结果扣减上季度相应费用后的余额进行支付；第三次支付7-9月费用XXX万元，并按考核结果扣减上季度相应费用后的余额进行支付；第四次支付10-12月费用XXX万元，并按考核结果扣减相应费用后的余额进行支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64C5E"/>
    <w:rsid w:val="15190067"/>
    <w:rsid w:val="5B36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99"/>
    <w:pPr>
      <w:spacing w:line="360" w:lineRule="auto"/>
      <w:ind w:firstLine="425"/>
    </w:pPr>
    <w:rPr>
      <w:sz w:val="28"/>
    </w:rPr>
  </w:style>
  <w:style w:type="paragraph" w:styleId="4">
    <w:name w:val="envelope return"/>
    <w:basedOn w:val="1"/>
    <w:unhideWhenUsed/>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2021-12-08T01:32:00Z</dcterms:created>
  <dc:creator>R 13</dc:creator>
  <cp:lastModifiedBy>xiaosj</cp:lastModifiedBy>
  <dcterms:modified xsi:type="dcterms:W3CDTF">2021-12-30T17:29:01Z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98CD123C36CA43108B3AB837824013BD</vt:lpwstr>
  </property>
</Properties>
</file>