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C928"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t>为贯彻落实市政府有关部门及北京市重点站区管理委员会关于作业项目单位招标工作有关精神，本着“公开、公平、公正；透明、科学、择优”的原则，选出既满足地区特殊需求，又管理规范、业绩突出的作业项目单位，进一步推动地区环境卫生质量全面发展。</w:t>
      </w:r>
    </w:p>
    <w:p w14:paraId="414BD547" w14:textId="77777777" w:rsidR="00272C29" w:rsidRDefault="00272C29" w:rsidP="00272C29">
      <w:pPr>
        <w:wordWrap w:val="0"/>
        <w:spacing w:line="360" w:lineRule="auto"/>
        <w:ind w:firstLineChars="200" w:firstLine="422"/>
        <w:rPr>
          <w:rFonts w:ascii="宋体" w:hAnsi="宋体"/>
          <w:b/>
          <w:szCs w:val="21"/>
        </w:rPr>
      </w:pPr>
      <w:r>
        <w:rPr>
          <w:rFonts w:ascii="宋体" w:hAnsi="宋体" w:hint="eastAsia"/>
          <w:b/>
          <w:szCs w:val="21"/>
        </w:rPr>
        <w:t>一、</w:t>
      </w:r>
      <w:r>
        <w:rPr>
          <w:rFonts w:ascii="宋体" w:hAnsi="宋体"/>
          <w:b/>
          <w:szCs w:val="21"/>
        </w:rPr>
        <w:t>项目概况</w:t>
      </w:r>
    </w:p>
    <w:p w14:paraId="1541E527" w14:textId="77777777" w:rsidR="00272C29" w:rsidRDefault="00272C29" w:rsidP="00272C29">
      <w:pPr>
        <w:wordWrap w:val="0"/>
        <w:spacing w:line="360" w:lineRule="auto"/>
        <w:ind w:firstLineChars="200" w:firstLine="420"/>
        <w:jc w:val="left"/>
        <w:rPr>
          <w:rFonts w:ascii="宋体" w:hAnsi="宋体" w:cs="微软雅黑"/>
          <w:szCs w:val="21"/>
        </w:rPr>
      </w:pPr>
      <w:r>
        <w:rPr>
          <w:rFonts w:ascii="宋体" w:hAnsi="宋体" w:cs="微软雅黑" w:hint="eastAsia"/>
          <w:szCs w:val="21"/>
        </w:rPr>
        <w:t>北京朝阳站作为首都窗口和重要的交通枢纽，是</w:t>
      </w:r>
      <w:hyperlink r:id="rId6" w:tgtFrame="https://baike.baidu.com/item/%E5%8C%97%E4%BA%AC%E6%9C%9D%E9%98%B3%E7%AB%99/_blank" w:history="1">
        <w:r>
          <w:rPr>
            <w:rFonts w:ascii="宋体" w:hAnsi="宋体" w:cs="微软雅黑" w:hint="eastAsia"/>
            <w:szCs w:val="21"/>
          </w:rPr>
          <w:t>京哈高速铁路</w:t>
        </w:r>
      </w:hyperlink>
      <w:r>
        <w:rPr>
          <w:rFonts w:ascii="宋体" w:hAnsi="宋体" w:cs="微软雅黑" w:hint="eastAsia"/>
          <w:szCs w:val="21"/>
        </w:rPr>
        <w:t>、北京枢纽东北环线、东星铁路的交汇车站，也是北京铁路枢纽八大主站之一。北京朝阳站自成立以来，社会、媒体高度关注，旅客、市民对健康卫生的出行环境期望也越来越高，地区重点时期(春暑运、黄金周、全国两会、重大活动时期等)服务保障任务繁重。朝阳站地区地理位置的特殊性,必须要求地区环境卫生服务保障水平高标准；作业单位必须具备强烈的首都意识、服务意识、忧患意识和安全意识。</w:t>
      </w:r>
    </w:p>
    <w:p w14:paraId="1C00D346" w14:textId="77777777" w:rsidR="00272C29" w:rsidRDefault="00272C29" w:rsidP="00272C29">
      <w:pPr>
        <w:wordWrap w:val="0"/>
        <w:spacing w:line="360" w:lineRule="auto"/>
        <w:ind w:firstLineChars="200" w:firstLine="422"/>
        <w:jc w:val="left"/>
        <w:rPr>
          <w:rFonts w:ascii="宋体" w:hAnsi="宋体"/>
          <w:b/>
          <w:szCs w:val="21"/>
        </w:rPr>
      </w:pPr>
      <w:r>
        <w:rPr>
          <w:rFonts w:ascii="宋体" w:hAnsi="宋体"/>
          <w:b/>
          <w:szCs w:val="21"/>
        </w:rPr>
        <w:t>二、项目名称</w:t>
      </w:r>
    </w:p>
    <w:p w14:paraId="66B5F08E" w14:textId="77777777" w:rsidR="00272C29" w:rsidRDefault="00272C29" w:rsidP="00272C29">
      <w:pPr>
        <w:wordWrap w:val="0"/>
        <w:spacing w:line="360" w:lineRule="auto"/>
        <w:ind w:firstLineChars="200" w:firstLine="420"/>
        <w:jc w:val="left"/>
        <w:rPr>
          <w:rFonts w:ascii="宋体" w:hAnsi="宋体" w:cs="微软雅黑"/>
          <w:szCs w:val="21"/>
        </w:rPr>
      </w:pPr>
      <w:r>
        <w:rPr>
          <w:rFonts w:ascii="宋体" w:hAnsi="宋体" w:cs="微软雅黑" w:hint="eastAsia"/>
          <w:szCs w:val="21"/>
        </w:rPr>
        <w:t>重点站区服务保障</w:t>
      </w:r>
      <w:r>
        <w:rPr>
          <w:rFonts w:ascii="宋体" w:hAnsi="宋体" w:cs="微软雅黑"/>
          <w:szCs w:val="21"/>
        </w:rPr>
        <w:t>-保洁服务/</w:t>
      </w:r>
      <w:r>
        <w:rPr>
          <w:rFonts w:ascii="宋体" w:hAnsi="宋体" w:cs="微软雅黑" w:hint="eastAsia"/>
          <w:color w:val="000000"/>
          <w:szCs w:val="21"/>
        </w:rPr>
        <w:t>北京</w:t>
      </w:r>
      <w:r>
        <w:rPr>
          <w:rFonts w:ascii="宋体" w:hAnsi="宋体" w:cs="微软雅黑" w:hint="eastAsia"/>
          <w:szCs w:val="21"/>
        </w:rPr>
        <w:t>朝阳</w:t>
      </w:r>
      <w:r>
        <w:rPr>
          <w:rFonts w:ascii="宋体" w:hAnsi="宋体" w:cs="微软雅黑"/>
          <w:szCs w:val="21"/>
        </w:rPr>
        <w:t>站</w:t>
      </w:r>
      <w:r>
        <w:rPr>
          <w:rFonts w:ascii="宋体" w:hAnsi="宋体" w:cs="微软雅黑" w:hint="eastAsia"/>
          <w:szCs w:val="21"/>
        </w:rPr>
        <w:t>地区</w:t>
      </w:r>
      <w:r>
        <w:rPr>
          <w:rFonts w:ascii="宋体" w:hAnsi="宋体" w:cs="微软雅黑"/>
          <w:szCs w:val="21"/>
        </w:rPr>
        <w:t>保洁服务</w:t>
      </w:r>
    </w:p>
    <w:p w14:paraId="6CDA6667" w14:textId="77777777" w:rsidR="00272C29" w:rsidRDefault="00272C29" w:rsidP="00272C29">
      <w:pPr>
        <w:wordWrap w:val="0"/>
        <w:spacing w:line="360" w:lineRule="auto"/>
        <w:ind w:firstLineChars="200" w:firstLine="422"/>
        <w:jc w:val="left"/>
        <w:rPr>
          <w:rFonts w:ascii="宋体" w:hAnsi="宋体"/>
          <w:b/>
          <w:szCs w:val="21"/>
        </w:rPr>
      </w:pPr>
      <w:r>
        <w:rPr>
          <w:rFonts w:ascii="宋体" w:hAnsi="宋体"/>
          <w:b/>
          <w:szCs w:val="21"/>
        </w:rPr>
        <w:t>三、项目内容</w:t>
      </w:r>
    </w:p>
    <w:p w14:paraId="11977010" w14:textId="77777777" w:rsidR="00272C29" w:rsidRDefault="00272C29" w:rsidP="00272C29">
      <w:pPr>
        <w:wordWrap w:val="0"/>
        <w:spacing w:line="360" w:lineRule="auto"/>
        <w:ind w:firstLineChars="200" w:firstLine="422"/>
        <w:jc w:val="left"/>
        <w:rPr>
          <w:rFonts w:ascii="宋体" w:hAnsi="宋体"/>
          <w:szCs w:val="21"/>
        </w:rPr>
      </w:pPr>
      <w:r>
        <w:rPr>
          <w:rFonts w:ascii="宋体" w:hAnsi="宋体"/>
          <w:b/>
          <w:szCs w:val="21"/>
        </w:rPr>
        <w:t>1、</w:t>
      </w:r>
      <w:r>
        <w:rPr>
          <w:rFonts w:ascii="宋体" w:hAnsi="宋体" w:hint="eastAsia"/>
          <w:b/>
          <w:szCs w:val="21"/>
        </w:rPr>
        <w:t>保洁服务范围</w:t>
      </w:r>
      <w:r>
        <w:rPr>
          <w:rFonts w:ascii="宋体" w:hAnsi="宋体"/>
          <w:b/>
          <w:szCs w:val="21"/>
        </w:rPr>
        <w:t>：</w:t>
      </w:r>
    </w:p>
    <w:p w14:paraId="79B2C5FD" w14:textId="77777777" w:rsidR="00272C29" w:rsidRDefault="00272C29" w:rsidP="00272C29">
      <w:pPr>
        <w:wordWrap w:val="0"/>
        <w:spacing w:line="360" w:lineRule="auto"/>
        <w:ind w:firstLineChars="200" w:firstLine="420"/>
        <w:jc w:val="left"/>
        <w:rPr>
          <w:rFonts w:ascii="宋体" w:hAnsi="宋体" w:cs="微软雅黑" w:hint="eastAsia"/>
          <w:szCs w:val="21"/>
        </w:rPr>
      </w:pPr>
      <w:r>
        <w:rPr>
          <w:rFonts w:ascii="宋体" w:hAnsi="宋体" w:cs="微软雅黑" w:hint="eastAsia"/>
          <w:szCs w:val="21"/>
        </w:rPr>
        <w:t>（一）以北京朝阳站地区四至范围为界的公共区域保洁服务。</w:t>
      </w:r>
      <w:r>
        <w:rPr>
          <w:rFonts w:ascii="宋体" w:hAnsi="宋体" w:cs="微软雅黑" w:hint="eastAsia"/>
          <w:b/>
          <w:bCs/>
          <w:szCs w:val="21"/>
        </w:rPr>
        <w:t>北侧：</w:t>
      </w:r>
      <w:r>
        <w:rPr>
          <w:rFonts w:ascii="宋体" w:hAnsi="宋体" w:cs="微软雅黑" w:hint="eastAsia"/>
          <w:szCs w:val="21"/>
        </w:rPr>
        <w:t>以姚家园北街南侧便道道牙为界。</w:t>
      </w:r>
      <w:r>
        <w:rPr>
          <w:rFonts w:ascii="宋体" w:hAnsi="宋体" w:cs="微软雅黑" w:hint="eastAsia"/>
          <w:b/>
          <w:bCs/>
          <w:szCs w:val="21"/>
        </w:rPr>
        <w:t>南侧：</w:t>
      </w:r>
      <w:r>
        <w:rPr>
          <w:rFonts w:ascii="宋体" w:hAnsi="宋体" w:cs="微软雅黑" w:hint="eastAsia"/>
          <w:szCs w:val="21"/>
        </w:rPr>
        <w:t>东广场南侧墙面内沿为界限。</w:t>
      </w:r>
      <w:r>
        <w:rPr>
          <w:rFonts w:ascii="宋体" w:hAnsi="宋体" w:cs="微软雅黑" w:hint="eastAsia"/>
          <w:b/>
          <w:bCs/>
          <w:szCs w:val="21"/>
        </w:rPr>
        <w:t>西侧：</w:t>
      </w:r>
      <w:r>
        <w:rPr>
          <w:rFonts w:ascii="宋体" w:hAnsi="宋体" w:cs="微软雅黑" w:hint="eastAsia"/>
          <w:szCs w:val="21"/>
        </w:rPr>
        <w:t>以东广场出站口西侧以及西侧墙面内沿为界。</w:t>
      </w:r>
      <w:r>
        <w:rPr>
          <w:rFonts w:ascii="宋体" w:hAnsi="宋体" w:cs="微软雅黑" w:hint="eastAsia"/>
          <w:b/>
          <w:bCs/>
          <w:szCs w:val="21"/>
        </w:rPr>
        <w:t>东侧：</w:t>
      </w:r>
      <w:r>
        <w:rPr>
          <w:rFonts w:ascii="宋体" w:hAnsi="宋体" w:cs="微软雅黑" w:hint="eastAsia"/>
          <w:szCs w:val="21"/>
        </w:rPr>
        <w:t>以朝阳站东路西侧道牙、东坝路南端西侧便道道牙为界。</w:t>
      </w:r>
    </w:p>
    <w:p w14:paraId="5A62733E" w14:textId="77777777" w:rsidR="00272C29" w:rsidRDefault="00272C29" w:rsidP="00272C29">
      <w:pPr>
        <w:ind w:firstLineChars="200" w:firstLine="420"/>
        <w:rPr>
          <w:rFonts w:ascii="宋体" w:hAnsi="宋体" w:cs="微软雅黑" w:hint="eastAsia"/>
          <w:color w:val="000000"/>
          <w:szCs w:val="21"/>
        </w:rPr>
      </w:pPr>
      <w:r>
        <w:rPr>
          <w:rFonts w:ascii="宋体" w:hAnsi="宋体" w:cs="微软雅黑" w:hint="eastAsia"/>
          <w:color w:val="000000"/>
          <w:szCs w:val="21"/>
        </w:rPr>
        <w:t>（二）调度站保洁工作(调度站区域道路、围栏、玻璃墙、简易厕所等)。</w:t>
      </w:r>
    </w:p>
    <w:p w14:paraId="0DEC06F0" w14:textId="77777777" w:rsidR="00272C29" w:rsidRDefault="00272C29" w:rsidP="00272C29">
      <w:pPr>
        <w:ind w:firstLineChars="200" w:firstLine="420"/>
        <w:jc w:val="left"/>
        <w:rPr>
          <w:rFonts w:ascii="宋体" w:hAnsi="宋体"/>
          <w:b/>
          <w:bCs/>
          <w:color w:val="000000"/>
          <w:szCs w:val="21"/>
        </w:rPr>
      </w:pPr>
      <w:r>
        <w:rPr>
          <w:rFonts w:hint="eastAsia"/>
          <w:color w:val="000000"/>
        </w:rPr>
        <w:t>2</w:t>
      </w:r>
      <w:r>
        <w:rPr>
          <w:rFonts w:hint="eastAsia"/>
          <w:color w:val="000000"/>
        </w:rPr>
        <w:t>、</w:t>
      </w:r>
      <w:r>
        <w:rPr>
          <w:rFonts w:ascii="宋体" w:hAnsi="宋体" w:hint="eastAsia"/>
          <w:b/>
          <w:bCs/>
          <w:color w:val="000000"/>
          <w:szCs w:val="21"/>
        </w:rPr>
        <w:t>服务</w:t>
      </w:r>
      <w:r>
        <w:rPr>
          <w:rFonts w:ascii="宋体" w:hAnsi="宋体"/>
          <w:b/>
          <w:bCs/>
          <w:color w:val="000000"/>
          <w:szCs w:val="21"/>
        </w:rPr>
        <w:t>内容：</w:t>
      </w:r>
    </w:p>
    <w:p w14:paraId="32D2F0DE" w14:textId="77777777" w:rsidR="00272C29" w:rsidRDefault="00272C29" w:rsidP="00272C29">
      <w:pPr>
        <w:wordWrap w:val="0"/>
        <w:spacing w:line="360" w:lineRule="auto"/>
        <w:ind w:firstLineChars="200" w:firstLine="420"/>
        <w:jc w:val="left"/>
        <w:rPr>
          <w:rFonts w:ascii="宋体" w:hAnsi="宋体" w:cs="微软雅黑"/>
          <w:szCs w:val="21"/>
        </w:rPr>
      </w:pPr>
      <w:r>
        <w:rPr>
          <w:rFonts w:ascii="宋体" w:hAnsi="宋体" w:cs="微软雅黑" w:hint="eastAsia"/>
          <w:szCs w:val="21"/>
        </w:rPr>
        <w:t>（一）责任区域内地面保洁作业（按规定开展清扫、冲刷、清洗、等作业）；</w:t>
      </w:r>
    </w:p>
    <w:p w14:paraId="616F39A8" w14:textId="77777777" w:rsidR="00272C29" w:rsidRDefault="00272C29" w:rsidP="00272C29">
      <w:pPr>
        <w:wordWrap w:val="0"/>
        <w:spacing w:line="360" w:lineRule="auto"/>
        <w:ind w:firstLineChars="200" w:firstLine="420"/>
        <w:jc w:val="left"/>
        <w:rPr>
          <w:rFonts w:ascii="宋体" w:hAnsi="宋体" w:cs="微软雅黑"/>
          <w:szCs w:val="21"/>
        </w:rPr>
      </w:pPr>
      <w:r>
        <w:rPr>
          <w:rFonts w:ascii="宋体" w:hAnsi="宋体" w:cs="微软雅黑" w:hint="eastAsia"/>
          <w:szCs w:val="21"/>
        </w:rPr>
        <w:t>（二）责任区域内绿地捡拾。</w:t>
      </w:r>
    </w:p>
    <w:p w14:paraId="0303C70A" w14:textId="77777777" w:rsidR="00272C29" w:rsidRDefault="00272C29" w:rsidP="00272C29">
      <w:pPr>
        <w:wordWrap w:val="0"/>
        <w:spacing w:line="360" w:lineRule="auto"/>
        <w:ind w:firstLineChars="200" w:firstLine="420"/>
        <w:jc w:val="left"/>
        <w:rPr>
          <w:rFonts w:ascii="宋体" w:hAnsi="宋体" w:cs="微软雅黑"/>
          <w:szCs w:val="21"/>
        </w:rPr>
      </w:pPr>
      <w:r>
        <w:rPr>
          <w:rFonts w:ascii="宋体" w:hAnsi="宋体" w:cs="微软雅黑" w:hint="eastAsia"/>
          <w:szCs w:val="21"/>
        </w:rPr>
        <w:t>（三）责任区内立面（如墙体、玻璃等）保洁。</w:t>
      </w:r>
    </w:p>
    <w:p w14:paraId="42F7786A" w14:textId="77777777" w:rsidR="00272C29" w:rsidRDefault="00272C29" w:rsidP="00272C29">
      <w:pPr>
        <w:wordWrap w:val="0"/>
        <w:spacing w:line="360" w:lineRule="auto"/>
        <w:ind w:firstLineChars="200" w:firstLine="420"/>
        <w:jc w:val="left"/>
        <w:rPr>
          <w:rFonts w:ascii="宋体" w:hAnsi="宋体" w:cs="微软雅黑"/>
          <w:szCs w:val="21"/>
        </w:rPr>
      </w:pPr>
      <w:r>
        <w:rPr>
          <w:rFonts w:ascii="宋体" w:hAnsi="宋体" w:cs="微软雅黑" w:hint="eastAsia"/>
          <w:szCs w:val="21"/>
        </w:rPr>
        <w:t>（四）地下通道保洁。</w:t>
      </w:r>
    </w:p>
    <w:p w14:paraId="2AD353AD" w14:textId="77777777" w:rsidR="00272C29" w:rsidRDefault="00272C29" w:rsidP="00272C29">
      <w:pPr>
        <w:wordWrap w:val="0"/>
        <w:spacing w:line="360" w:lineRule="auto"/>
        <w:ind w:firstLineChars="200" w:firstLine="420"/>
        <w:jc w:val="left"/>
        <w:rPr>
          <w:rFonts w:ascii="宋体" w:hAnsi="宋体" w:cs="微软雅黑"/>
          <w:szCs w:val="21"/>
        </w:rPr>
      </w:pPr>
      <w:r>
        <w:rPr>
          <w:rFonts w:ascii="宋体" w:hAnsi="宋体" w:cs="微软雅黑" w:hint="eastAsia"/>
          <w:szCs w:val="21"/>
        </w:rPr>
        <w:t>（五）果皮箱购置及清掏、擦拭、维护维修工作。</w:t>
      </w:r>
    </w:p>
    <w:p w14:paraId="083DE42D" w14:textId="77777777" w:rsidR="00272C29" w:rsidRDefault="00272C29" w:rsidP="00272C29">
      <w:pPr>
        <w:wordWrap w:val="0"/>
        <w:spacing w:line="360" w:lineRule="auto"/>
        <w:ind w:firstLineChars="200" w:firstLine="420"/>
        <w:jc w:val="left"/>
        <w:rPr>
          <w:rFonts w:ascii="宋体" w:hAnsi="宋体" w:cs="微软雅黑"/>
          <w:szCs w:val="21"/>
        </w:rPr>
      </w:pPr>
      <w:r>
        <w:rPr>
          <w:rFonts w:ascii="宋体" w:hAnsi="宋体" w:cs="微软雅黑" w:hint="eastAsia"/>
          <w:szCs w:val="21"/>
        </w:rPr>
        <w:t>（六）公共设施（包含护栏、指示牌、立柱、天花、管线等）保洁作业。</w:t>
      </w:r>
    </w:p>
    <w:p w14:paraId="49673B09" w14:textId="77777777" w:rsidR="00272C29" w:rsidRDefault="00272C29" w:rsidP="00272C29">
      <w:pPr>
        <w:wordWrap w:val="0"/>
        <w:spacing w:line="360" w:lineRule="auto"/>
        <w:ind w:firstLineChars="200" w:firstLine="420"/>
        <w:jc w:val="left"/>
        <w:rPr>
          <w:rFonts w:ascii="宋体" w:hAnsi="宋体" w:cs="微软雅黑"/>
          <w:szCs w:val="21"/>
        </w:rPr>
      </w:pPr>
      <w:r>
        <w:rPr>
          <w:rFonts w:ascii="宋体" w:hAnsi="宋体" w:cs="微软雅黑" w:hint="eastAsia"/>
          <w:szCs w:val="21"/>
        </w:rPr>
        <w:t>（七）责任区内小广告清除工作。</w:t>
      </w:r>
    </w:p>
    <w:p w14:paraId="185093F3" w14:textId="77777777" w:rsidR="00272C29" w:rsidRDefault="00272C29" w:rsidP="00272C29">
      <w:pPr>
        <w:wordWrap w:val="0"/>
        <w:spacing w:line="360" w:lineRule="auto"/>
        <w:ind w:firstLineChars="200" w:firstLine="420"/>
        <w:jc w:val="left"/>
        <w:rPr>
          <w:rFonts w:ascii="宋体" w:hAnsi="宋体" w:cs="微软雅黑"/>
          <w:szCs w:val="21"/>
        </w:rPr>
      </w:pPr>
      <w:r>
        <w:rPr>
          <w:rFonts w:ascii="宋体" w:hAnsi="宋体" w:cs="微软雅黑" w:hint="eastAsia"/>
          <w:szCs w:val="21"/>
        </w:rPr>
        <w:t>（八）环卫设备设施购置及维护管理工作。</w:t>
      </w:r>
    </w:p>
    <w:p w14:paraId="66489649" w14:textId="77777777" w:rsidR="00272C29" w:rsidRDefault="00272C29" w:rsidP="00272C29">
      <w:pPr>
        <w:wordWrap w:val="0"/>
        <w:spacing w:line="360" w:lineRule="auto"/>
        <w:ind w:firstLineChars="200" w:firstLine="420"/>
        <w:jc w:val="left"/>
        <w:rPr>
          <w:rFonts w:ascii="宋体" w:hAnsi="宋体" w:cs="微软雅黑"/>
          <w:szCs w:val="21"/>
        </w:rPr>
      </w:pPr>
      <w:r>
        <w:rPr>
          <w:rFonts w:ascii="宋体" w:hAnsi="宋体" w:cs="微软雅黑" w:hint="eastAsia"/>
          <w:szCs w:val="21"/>
        </w:rPr>
        <w:t>（九）调度站保洁工作(调度站区域道路、围栏、玻璃墙、简易厕所等)。</w:t>
      </w:r>
    </w:p>
    <w:p w14:paraId="09BA5387" w14:textId="77777777" w:rsidR="00272C29" w:rsidRDefault="00272C29" w:rsidP="00272C29">
      <w:pPr>
        <w:wordWrap w:val="0"/>
        <w:spacing w:line="360" w:lineRule="auto"/>
        <w:ind w:firstLineChars="200" w:firstLine="420"/>
        <w:jc w:val="left"/>
        <w:rPr>
          <w:rFonts w:ascii="宋体" w:hAnsi="宋体" w:cs="微软雅黑"/>
          <w:szCs w:val="21"/>
        </w:rPr>
      </w:pPr>
      <w:r>
        <w:rPr>
          <w:rFonts w:ascii="宋体" w:hAnsi="宋体" w:cs="微软雅黑" w:hint="eastAsia"/>
          <w:szCs w:val="21"/>
        </w:rPr>
        <w:t>（十）责任区域内生活垃圾分类、生活垃圾收集转运消纳相关工作，含综合治理、应急保障等工作中产生废弃物、大件垃圾的收集转运消纳相关工作以及垃圾收集转运产生的</w:t>
      </w:r>
      <w:r>
        <w:rPr>
          <w:rFonts w:ascii="宋体" w:hAnsi="宋体" w:cs="微软雅黑" w:hint="eastAsia"/>
          <w:szCs w:val="21"/>
        </w:rPr>
        <w:lastRenderedPageBreak/>
        <w:t>转运费及处理费。</w:t>
      </w:r>
    </w:p>
    <w:p w14:paraId="4C230FD3" w14:textId="77777777" w:rsidR="00272C29" w:rsidRDefault="00272C29" w:rsidP="00272C29">
      <w:pPr>
        <w:wordWrap w:val="0"/>
        <w:spacing w:line="360" w:lineRule="auto"/>
        <w:ind w:firstLineChars="200" w:firstLine="420"/>
        <w:jc w:val="left"/>
        <w:rPr>
          <w:rFonts w:ascii="宋体" w:hAnsi="宋体" w:cs="微软雅黑"/>
          <w:szCs w:val="21"/>
        </w:rPr>
      </w:pPr>
      <w:r>
        <w:rPr>
          <w:rFonts w:ascii="宋体" w:hAnsi="宋体" w:cs="微软雅黑" w:hint="eastAsia"/>
          <w:szCs w:val="21"/>
        </w:rPr>
        <w:t>（十一）责任区域内“春暑运”、“冬奥”、“两会”、节假日等重点时期环境卫生服务保障工作。</w:t>
      </w:r>
    </w:p>
    <w:p w14:paraId="7822EAD0" w14:textId="77777777" w:rsidR="00272C29" w:rsidRDefault="00272C29" w:rsidP="00272C29">
      <w:pPr>
        <w:wordWrap w:val="0"/>
        <w:spacing w:line="360" w:lineRule="auto"/>
        <w:ind w:firstLineChars="200" w:firstLine="420"/>
        <w:jc w:val="left"/>
        <w:rPr>
          <w:rFonts w:ascii="宋体" w:hAnsi="宋体" w:cs="微软雅黑"/>
          <w:szCs w:val="21"/>
        </w:rPr>
      </w:pPr>
      <w:r>
        <w:rPr>
          <w:rFonts w:ascii="宋体" w:hAnsi="宋体" w:cs="微软雅黑" w:hint="eastAsia"/>
          <w:szCs w:val="21"/>
        </w:rPr>
        <w:t>（十二）责任区域内环境卫生应急保障工作（含夏季防汛、冬季扫雪铲冰、公共卫生突发事件等极端天气应急响应及雨后积水点、渗漏点、结冰点</w:t>
      </w:r>
      <w:r>
        <w:rPr>
          <w:rFonts w:ascii="宋体" w:hAnsi="宋体" w:cs="微软雅黑" w:hint="eastAsia"/>
          <w:color w:val="C00000"/>
          <w:szCs w:val="21"/>
        </w:rPr>
        <w:t>、</w:t>
      </w:r>
      <w:r>
        <w:rPr>
          <w:rFonts w:ascii="宋体" w:hAnsi="宋体" w:cs="微软雅黑" w:hint="eastAsia"/>
          <w:color w:val="000000"/>
          <w:szCs w:val="21"/>
        </w:rPr>
        <w:t>疫情期间的公共区域消杀作业等）。</w:t>
      </w:r>
    </w:p>
    <w:p w14:paraId="6E97339B" w14:textId="77777777" w:rsidR="00272C29" w:rsidRDefault="00272C29" w:rsidP="00272C29">
      <w:pPr>
        <w:wordWrap w:val="0"/>
        <w:spacing w:line="360" w:lineRule="auto"/>
        <w:ind w:firstLineChars="200" w:firstLine="420"/>
        <w:jc w:val="left"/>
        <w:rPr>
          <w:rFonts w:ascii="宋体" w:hAnsi="宋体" w:cs="微软雅黑"/>
          <w:szCs w:val="21"/>
        </w:rPr>
      </w:pPr>
      <w:r>
        <w:rPr>
          <w:rFonts w:ascii="宋体" w:hAnsi="宋体" w:cs="微软雅黑" w:hint="eastAsia"/>
          <w:szCs w:val="21"/>
        </w:rPr>
        <w:t>（十三）环卫工作人员备勤点、环卫物资库房、机械停放充电点、指定保障区域等日常管理、环境保障、服务保障和运行维护等工作。包括附属设备设施维护管理（给排水系统、供配电系统、燃气系统、供暖系统、照明系统、通风系统、消防系统、门禁系统、通信系统、空调机组等），安全强制检测（消电检、仪表检测、水质检验、燃气检测等）以及环境维护（房屋养护、消杀等）等工作。</w:t>
      </w:r>
    </w:p>
    <w:p w14:paraId="39A3BFDD" w14:textId="77777777" w:rsidR="00272C29" w:rsidRDefault="00272C29" w:rsidP="00272C29">
      <w:pPr>
        <w:wordWrap w:val="0"/>
        <w:spacing w:line="360" w:lineRule="auto"/>
        <w:ind w:firstLineChars="200" w:firstLine="420"/>
        <w:jc w:val="left"/>
        <w:rPr>
          <w:rFonts w:ascii="宋体" w:hAnsi="宋体" w:cs="仿宋_GB2312"/>
          <w:szCs w:val="21"/>
        </w:rPr>
      </w:pPr>
      <w:r>
        <w:rPr>
          <w:rFonts w:ascii="宋体" w:hAnsi="宋体" w:cs="仿宋_GB2312" w:hint="eastAsia"/>
          <w:szCs w:val="21"/>
        </w:rPr>
        <w:t>（十四）甲方临时安排的其他相关工作。</w:t>
      </w:r>
    </w:p>
    <w:p w14:paraId="5A04532E" w14:textId="77777777" w:rsidR="00272C29" w:rsidRDefault="00272C29" w:rsidP="00272C29">
      <w:pPr>
        <w:ind w:firstLineChars="200" w:firstLine="422"/>
        <w:rPr>
          <w:rFonts w:ascii="仿宋_GB2312" w:eastAsia="仿宋_GB2312"/>
          <w:sz w:val="32"/>
          <w:szCs w:val="32"/>
          <w:highlight w:val="yellow"/>
        </w:rPr>
      </w:pPr>
      <w:r>
        <w:rPr>
          <w:rFonts w:ascii="宋体" w:hAnsi="宋体" w:hint="eastAsia"/>
          <w:b/>
          <w:bCs/>
          <w:color w:val="000000"/>
          <w:szCs w:val="21"/>
        </w:rPr>
        <w:t>3、预算金额：</w:t>
      </w:r>
      <w:r>
        <w:rPr>
          <w:rFonts w:ascii="宋体" w:hAnsi="宋体"/>
          <w:color w:val="000000"/>
          <w:szCs w:val="21"/>
        </w:rPr>
        <w:t>342.812</w:t>
      </w:r>
      <w:r>
        <w:rPr>
          <w:rFonts w:ascii="宋体" w:hAnsi="宋体" w:cs="仿宋_GB2312" w:hint="eastAsia"/>
          <w:color w:val="000000"/>
          <w:szCs w:val="21"/>
        </w:rPr>
        <w:t>万元</w:t>
      </w:r>
      <w:r>
        <w:rPr>
          <w:rFonts w:ascii="宋体" w:hAnsi="宋体" w:cs="微软雅黑" w:hint="eastAsia"/>
          <w:color w:val="000000"/>
          <w:szCs w:val="21"/>
        </w:rPr>
        <w:t>（人民币叁佰肆拾贰万捌仟壹佰贰拾元整）。</w:t>
      </w:r>
    </w:p>
    <w:p w14:paraId="72F7FA01" w14:textId="77777777" w:rsidR="00272C29" w:rsidRDefault="00272C29" w:rsidP="00272C29">
      <w:pPr>
        <w:wordWrap w:val="0"/>
        <w:spacing w:line="360" w:lineRule="auto"/>
        <w:ind w:firstLineChars="200" w:firstLine="422"/>
        <w:jc w:val="left"/>
        <w:rPr>
          <w:rFonts w:ascii="宋体" w:hAnsi="宋体" w:cs="仿宋_GB2312"/>
          <w:color w:val="000000"/>
          <w:szCs w:val="21"/>
        </w:rPr>
      </w:pPr>
      <w:r>
        <w:rPr>
          <w:rFonts w:ascii="宋体" w:hAnsi="宋体" w:hint="eastAsia"/>
          <w:b/>
          <w:bCs/>
          <w:color w:val="000000"/>
          <w:szCs w:val="21"/>
        </w:rPr>
        <w:t>4、合同期限：</w:t>
      </w:r>
      <w:r>
        <w:rPr>
          <w:rFonts w:ascii="宋体" w:hAnsi="宋体" w:cs="仿宋_GB2312" w:hint="eastAsia"/>
          <w:color w:val="000000"/>
          <w:szCs w:val="21"/>
        </w:rPr>
        <w:t>2022年1月1日起至2022年12月31日止</w:t>
      </w:r>
    </w:p>
    <w:p w14:paraId="2E3EE097" w14:textId="77777777" w:rsidR="00272C29" w:rsidRDefault="00272C29" w:rsidP="00272C29">
      <w:pPr>
        <w:wordWrap w:val="0"/>
        <w:spacing w:line="360" w:lineRule="auto"/>
        <w:ind w:firstLineChars="200" w:firstLine="422"/>
        <w:jc w:val="left"/>
        <w:rPr>
          <w:rFonts w:ascii="宋体" w:hAnsi="宋体"/>
          <w:b/>
          <w:szCs w:val="21"/>
        </w:rPr>
      </w:pPr>
      <w:r>
        <w:rPr>
          <w:rFonts w:ascii="宋体" w:hAnsi="宋体"/>
          <w:b/>
          <w:szCs w:val="21"/>
        </w:rPr>
        <w:t>四、项目需求</w:t>
      </w:r>
    </w:p>
    <w:p w14:paraId="3D3ACDCF"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t>（一）人员需求</w:t>
      </w:r>
    </w:p>
    <w:p w14:paraId="13F64695"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t>1、</w:t>
      </w:r>
      <w:r>
        <w:rPr>
          <w:rFonts w:ascii="宋体" w:hAnsi="宋体"/>
          <w:szCs w:val="21"/>
        </w:rPr>
        <w:t>作业单位按照</w:t>
      </w:r>
      <w:r>
        <w:rPr>
          <w:rFonts w:ascii="宋体" w:hAnsi="宋体" w:hint="eastAsia"/>
          <w:szCs w:val="21"/>
        </w:rPr>
        <w:t>地区实际情况和环卫作业</w:t>
      </w:r>
      <w:r>
        <w:rPr>
          <w:rFonts w:ascii="宋体" w:hAnsi="宋体"/>
          <w:szCs w:val="21"/>
        </w:rPr>
        <w:t>定额核算</w:t>
      </w:r>
      <w:r>
        <w:rPr>
          <w:rFonts w:ascii="宋体" w:hAnsi="宋体" w:hint="eastAsia"/>
          <w:szCs w:val="21"/>
        </w:rPr>
        <w:t>要求，充足</w:t>
      </w:r>
      <w:r>
        <w:rPr>
          <w:rFonts w:ascii="宋体" w:hAnsi="宋体"/>
          <w:szCs w:val="21"/>
        </w:rPr>
        <w:t>配备作业人员</w:t>
      </w:r>
      <w:r>
        <w:rPr>
          <w:rFonts w:ascii="宋体" w:hAnsi="宋体" w:hint="eastAsia"/>
          <w:szCs w:val="21"/>
        </w:rPr>
        <w:t>及作业机械设备</w:t>
      </w:r>
      <w:r>
        <w:rPr>
          <w:rFonts w:ascii="宋体" w:hAnsi="宋体"/>
          <w:szCs w:val="21"/>
        </w:rPr>
        <w:t>，</w:t>
      </w:r>
      <w:r>
        <w:rPr>
          <w:rFonts w:ascii="宋体" w:hAnsi="宋体" w:hint="eastAsia"/>
          <w:szCs w:val="21"/>
        </w:rPr>
        <w:t>合理</w:t>
      </w:r>
      <w:r>
        <w:rPr>
          <w:rFonts w:ascii="宋体" w:hAnsi="宋体"/>
          <w:szCs w:val="21"/>
        </w:rPr>
        <w:t>组织</w:t>
      </w:r>
      <w:r>
        <w:rPr>
          <w:rFonts w:ascii="宋体" w:hAnsi="宋体" w:hint="eastAsia"/>
          <w:szCs w:val="21"/>
        </w:rPr>
        <w:t>开展北京市朝阳站地区</w:t>
      </w:r>
      <w:r>
        <w:rPr>
          <w:rFonts w:ascii="宋体" w:hAnsi="宋体"/>
          <w:szCs w:val="21"/>
        </w:rPr>
        <w:t>保洁作业；</w:t>
      </w:r>
    </w:p>
    <w:p w14:paraId="69FE876F"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t>2、</w:t>
      </w:r>
      <w:r>
        <w:rPr>
          <w:rFonts w:ascii="宋体" w:hAnsi="宋体"/>
          <w:szCs w:val="21"/>
        </w:rPr>
        <w:t>保洁员个人形象较好，具备较高的素质，具有一定的文化水平，年龄</w:t>
      </w:r>
      <w:r>
        <w:rPr>
          <w:rFonts w:ascii="宋体" w:hAnsi="宋体" w:hint="eastAsia"/>
          <w:szCs w:val="21"/>
        </w:rPr>
        <w:t>符合</w:t>
      </w:r>
      <w:r>
        <w:rPr>
          <w:rFonts w:ascii="宋体" w:hAnsi="宋体"/>
          <w:szCs w:val="21"/>
        </w:rPr>
        <w:t>国家劳动法</w:t>
      </w:r>
      <w:r>
        <w:rPr>
          <w:rFonts w:ascii="宋体" w:hAnsi="宋体" w:hint="eastAsia"/>
          <w:szCs w:val="21"/>
        </w:rPr>
        <w:t>，</w:t>
      </w:r>
      <w:r>
        <w:rPr>
          <w:rFonts w:ascii="宋体" w:hAnsi="宋体"/>
          <w:szCs w:val="21"/>
        </w:rPr>
        <w:t>身体健康；</w:t>
      </w:r>
    </w:p>
    <w:p w14:paraId="649EAE33"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t>3、</w:t>
      </w:r>
      <w:r>
        <w:rPr>
          <w:rFonts w:ascii="宋体" w:hAnsi="宋体"/>
          <w:szCs w:val="21"/>
        </w:rPr>
        <w:t>符合国家、北京市等劳动用工标准</w:t>
      </w:r>
      <w:r>
        <w:rPr>
          <w:rFonts w:ascii="宋体" w:hAnsi="宋体" w:hint="eastAsia"/>
          <w:szCs w:val="21"/>
        </w:rPr>
        <w:t>；</w:t>
      </w:r>
    </w:p>
    <w:p w14:paraId="368DC48D" w14:textId="77777777" w:rsidR="00272C29" w:rsidRDefault="00272C29" w:rsidP="00272C29">
      <w:pPr>
        <w:wordWrap w:val="0"/>
        <w:spacing w:line="360" w:lineRule="auto"/>
        <w:ind w:firstLineChars="200" w:firstLine="420"/>
        <w:jc w:val="left"/>
        <w:rPr>
          <w:rFonts w:ascii="宋体" w:hAnsi="宋体"/>
          <w:color w:val="000000"/>
          <w:szCs w:val="21"/>
        </w:rPr>
      </w:pPr>
      <w:r>
        <w:rPr>
          <w:rFonts w:ascii="宋体" w:hAnsi="宋体" w:hint="eastAsia"/>
          <w:szCs w:val="21"/>
        </w:rPr>
        <w:t>4、格落实本市疫情防控要求和措施。</w:t>
      </w:r>
      <w:r>
        <w:rPr>
          <w:rFonts w:ascii="宋体" w:hAnsi="宋体" w:hint="eastAsia"/>
          <w:color w:val="000000"/>
          <w:szCs w:val="21"/>
        </w:rPr>
        <w:t>入场作业人员需全员已接种加强针疫苗，且须持有入职当日(含)前3日内核酸检测阴性证明(提供纸质证明或出示“北京健康宝”核酸检测页面)。</w:t>
      </w:r>
    </w:p>
    <w:p w14:paraId="77BA2FE2"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t>（二）设备设施需求</w:t>
      </w:r>
    </w:p>
    <w:p w14:paraId="3CCBE910"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t>1、配备必要且充足的环卫作业机械，</w:t>
      </w:r>
      <w:r>
        <w:rPr>
          <w:rFonts w:ascii="宋体" w:hAnsi="宋体"/>
          <w:szCs w:val="21"/>
        </w:rPr>
        <w:t>最低配为</w:t>
      </w:r>
      <w:r>
        <w:rPr>
          <w:rFonts w:ascii="宋体" w:hAnsi="宋体" w:hint="eastAsia"/>
          <w:szCs w:val="21"/>
        </w:rPr>
        <w:t>清扫机械1台，洗地机1台，冲刷机1台。自主配备适合北京朝阳站地区保洁及维护管理项目的小型机械，可以按照北京市空气重污染预警要求完成每日增加1次及以上机械清扫、冲刷作业。</w:t>
      </w:r>
    </w:p>
    <w:p w14:paraId="75B8DD4E" w14:textId="77777777" w:rsidR="00272C29" w:rsidRDefault="00272C29" w:rsidP="00272C29">
      <w:pPr>
        <w:wordWrap w:val="0"/>
        <w:spacing w:line="360" w:lineRule="auto"/>
        <w:ind w:firstLineChars="200" w:firstLine="420"/>
        <w:jc w:val="left"/>
        <w:rPr>
          <w:rFonts w:ascii="宋体" w:hAnsi="宋体"/>
          <w:color w:val="000000"/>
          <w:szCs w:val="21"/>
        </w:rPr>
      </w:pPr>
      <w:r>
        <w:rPr>
          <w:rFonts w:ascii="宋体" w:hAnsi="宋体" w:hint="eastAsia"/>
          <w:color w:val="000000"/>
          <w:szCs w:val="21"/>
        </w:rPr>
        <w:t>2、配备高空作业设备，确保高空作业安全，且有防疫消毒设备。</w:t>
      </w:r>
    </w:p>
    <w:p w14:paraId="500EF903"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t>3、</w:t>
      </w:r>
      <w:r>
        <w:rPr>
          <w:rFonts w:ascii="宋体" w:hAnsi="宋体"/>
          <w:szCs w:val="21"/>
        </w:rPr>
        <w:t>配备必要的机械用于清扫保洁产生垃圾的转运工作。</w:t>
      </w:r>
    </w:p>
    <w:p w14:paraId="6973D5B5"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lastRenderedPageBreak/>
        <w:t>4、配备果皮箱数量不少于10 组，</w:t>
      </w:r>
      <w:r>
        <w:rPr>
          <w:rFonts w:ascii="宋体" w:hAnsi="宋体"/>
          <w:szCs w:val="21"/>
        </w:rPr>
        <w:t>并按照数量的</w:t>
      </w:r>
      <w:r>
        <w:rPr>
          <w:rFonts w:ascii="宋体" w:hAnsi="宋体" w:hint="eastAsia"/>
          <w:szCs w:val="21"/>
        </w:rPr>
        <w:t>10</w:t>
      </w:r>
      <w:r>
        <w:rPr>
          <w:rFonts w:ascii="宋体" w:hAnsi="宋体"/>
          <w:szCs w:val="21"/>
        </w:rPr>
        <w:t>%作为应急替换使用</w:t>
      </w:r>
      <w:r>
        <w:rPr>
          <w:rFonts w:ascii="宋体" w:hAnsi="宋体" w:hint="eastAsia"/>
          <w:szCs w:val="21"/>
        </w:rPr>
        <w:t>，</w:t>
      </w:r>
      <w:r>
        <w:rPr>
          <w:rFonts w:ascii="宋体" w:hAnsi="宋体"/>
          <w:szCs w:val="21"/>
        </w:rPr>
        <w:t>款式及材质由甲方指定</w:t>
      </w:r>
      <w:r>
        <w:rPr>
          <w:rFonts w:ascii="宋体" w:hAnsi="宋体" w:hint="eastAsia"/>
          <w:szCs w:val="21"/>
        </w:rPr>
        <w:t>。</w:t>
      </w:r>
    </w:p>
    <w:p w14:paraId="1BDA76FE"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t>5、配备相应机械，定期对公厕内高位进行擦拭，例如：墙壁、小便槽、地漏等。</w:t>
      </w:r>
    </w:p>
    <w:p w14:paraId="2713B9E1" w14:textId="77777777" w:rsidR="00272C29" w:rsidRDefault="00272C29" w:rsidP="00272C29">
      <w:pPr>
        <w:wordWrap w:val="0"/>
        <w:spacing w:line="360" w:lineRule="auto"/>
        <w:ind w:firstLineChars="200" w:firstLine="420"/>
        <w:jc w:val="left"/>
        <w:rPr>
          <w:rFonts w:ascii="宋体" w:hAnsi="宋体"/>
          <w:color w:val="000000"/>
          <w:szCs w:val="21"/>
        </w:rPr>
      </w:pPr>
      <w:r>
        <w:rPr>
          <w:rFonts w:ascii="宋体" w:hAnsi="宋体" w:hint="eastAsia"/>
          <w:szCs w:val="21"/>
        </w:rPr>
        <w:t>6、</w:t>
      </w:r>
      <w:r>
        <w:rPr>
          <w:rFonts w:ascii="宋体" w:hAnsi="宋体"/>
          <w:szCs w:val="21"/>
        </w:rPr>
        <w:t>配备扫雪铲冰机械</w:t>
      </w:r>
      <w:r>
        <w:rPr>
          <w:rFonts w:ascii="宋体" w:hAnsi="宋体" w:hint="eastAsia"/>
          <w:szCs w:val="21"/>
        </w:rPr>
        <w:t>，（如：扫雪机、撒布机、融雪搅拌罐等）</w:t>
      </w:r>
      <w:r>
        <w:rPr>
          <w:rFonts w:ascii="宋体" w:hAnsi="宋体"/>
          <w:szCs w:val="21"/>
        </w:rPr>
        <w:t>用于辖区内</w:t>
      </w:r>
      <w:r>
        <w:rPr>
          <w:rFonts w:ascii="宋体" w:hAnsi="宋体" w:hint="eastAsia"/>
          <w:szCs w:val="21"/>
        </w:rPr>
        <w:t>扫雪铲冰作业</w:t>
      </w:r>
      <w:r>
        <w:rPr>
          <w:rFonts w:ascii="宋体" w:hAnsi="宋体"/>
          <w:szCs w:val="21"/>
        </w:rPr>
        <w:t>（包含合同区域范围内的广场</w:t>
      </w:r>
      <w:r>
        <w:rPr>
          <w:rFonts w:ascii="宋体" w:hAnsi="宋体" w:hint="eastAsia"/>
          <w:szCs w:val="21"/>
        </w:rPr>
        <w:t>、步道、道路等</w:t>
      </w:r>
      <w:r>
        <w:rPr>
          <w:rFonts w:ascii="宋体" w:hAnsi="宋体"/>
          <w:szCs w:val="21"/>
        </w:rPr>
        <w:t>）</w:t>
      </w:r>
      <w:r>
        <w:rPr>
          <w:rFonts w:ascii="宋体" w:hAnsi="宋体" w:hint="eastAsia"/>
          <w:szCs w:val="21"/>
        </w:rPr>
        <w:t>，储备足量且符合北京市标准要求的融雪剂,</w:t>
      </w:r>
      <w:r>
        <w:rPr>
          <w:rFonts w:ascii="宋体" w:hAnsi="宋体" w:hint="eastAsia"/>
          <w:color w:val="000000"/>
          <w:szCs w:val="21"/>
        </w:rPr>
        <w:t>并按照北京市规定做好融雪剂送检工作。</w:t>
      </w:r>
    </w:p>
    <w:p w14:paraId="3ACEAAC8"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t>7、作业单位需应急管理工作经验</w:t>
      </w:r>
    </w:p>
    <w:p w14:paraId="257A7D6B"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t>（三）项目管理需求</w:t>
      </w:r>
    </w:p>
    <w:p w14:paraId="672A45A4"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项目经理要专职且常驻</w:t>
      </w:r>
      <w:r>
        <w:rPr>
          <w:rFonts w:ascii="宋体" w:hAnsi="宋体" w:hint="eastAsia"/>
          <w:szCs w:val="21"/>
        </w:rPr>
        <w:t>北京朝阳站地区</w:t>
      </w:r>
      <w:r>
        <w:rPr>
          <w:rFonts w:ascii="宋体" w:hAnsi="宋体"/>
          <w:szCs w:val="21"/>
        </w:rPr>
        <w:t>，重要时期，法人或法人授权人（项目经理</w:t>
      </w:r>
      <w:r>
        <w:rPr>
          <w:rFonts w:ascii="宋体" w:hAnsi="宋体" w:hint="eastAsia"/>
          <w:szCs w:val="21"/>
        </w:rPr>
        <w:t>及</w:t>
      </w:r>
      <w:r>
        <w:rPr>
          <w:rFonts w:ascii="宋体" w:hAnsi="宋体"/>
          <w:szCs w:val="21"/>
        </w:rPr>
        <w:t>以上）常驻；</w:t>
      </w:r>
    </w:p>
    <w:p w14:paraId="5BBE8143" w14:textId="77777777" w:rsidR="00272C29" w:rsidRDefault="00272C29" w:rsidP="00272C29">
      <w:pPr>
        <w:wordWrap w:val="0"/>
        <w:spacing w:line="360" w:lineRule="auto"/>
        <w:ind w:firstLineChars="200" w:firstLine="420"/>
        <w:jc w:val="left"/>
        <w:rPr>
          <w:rFonts w:ascii="宋体" w:hAnsi="宋体"/>
          <w:color w:val="000000"/>
          <w:szCs w:val="21"/>
        </w:rPr>
      </w:pPr>
      <w:r>
        <w:rPr>
          <w:rFonts w:ascii="宋体" w:hAnsi="宋体" w:hint="eastAsia"/>
          <w:color w:val="000000"/>
          <w:szCs w:val="21"/>
        </w:rPr>
        <w:t>2、作业单位须具备重点时期环境卫生保障工作方案、防火、防汛、扫雪铲冰、安全生产事故等应急处置工作方案；</w:t>
      </w:r>
    </w:p>
    <w:p w14:paraId="3671DBA1" w14:textId="77777777" w:rsidR="00272C29" w:rsidRDefault="00272C29" w:rsidP="00272C29">
      <w:pPr>
        <w:wordWrap w:val="0"/>
        <w:spacing w:line="360" w:lineRule="auto"/>
        <w:ind w:firstLineChars="200" w:firstLine="420"/>
        <w:jc w:val="left"/>
        <w:rPr>
          <w:rFonts w:ascii="宋体" w:hAnsi="宋体"/>
          <w:color w:val="000000"/>
          <w:szCs w:val="21"/>
        </w:rPr>
      </w:pPr>
      <w:r>
        <w:rPr>
          <w:rFonts w:ascii="宋体" w:hAnsi="宋体" w:hint="eastAsia"/>
          <w:color w:val="000000"/>
          <w:szCs w:val="21"/>
        </w:rPr>
        <w:t>3、需设置</w:t>
      </w:r>
      <w:r>
        <w:rPr>
          <w:rFonts w:ascii="宋体" w:hAnsi="宋体"/>
          <w:color w:val="000000"/>
          <w:szCs w:val="21"/>
        </w:rPr>
        <w:t>专职信息数据报送员</w:t>
      </w:r>
      <w:r>
        <w:rPr>
          <w:rFonts w:ascii="宋体" w:hAnsi="宋体" w:hint="eastAsia"/>
          <w:color w:val="000000"/>
          <w:szCs w:val="21"/>
        </w:rPr>
        <w:t>岗位</w:t>
      </w:r>
      <w:r>
        <w:rPr>
          <w:rFonts w:ascii="宋体" w:hAnsi="宋体"/>
          <w:color w:val="000000"/>
          <w:szCs w:val="21"/>
        </w:rPr>
        <w:t>，</w:t>
      </w:r>
      <w:r>
        <w:rPr>
          <w:rFonts w:ascii="宋体" w:hAnsi="宋体" w:hint="eastAsia"/>
          <w:color w:val="000000"/>
          <w:szCs w:val="21"/>
        </w:rPr>
        <w:t>且具有一定文字功底，及时</w:t>
      </w:r>
      <w:r>
        <w:rPr>
          <w:rFonts w:ascii="宋体" w:hAnsi="宋体"/>
          <w:color w:val="000000"/>
          <w:szCs w:val="21"/>
        </w:rPr>
        <w:t>通报工作信息；</w:t>
      </w:r>
    </w:p>
    <w:p w14:paraId="490385BB" w14:textId="77777777" w:rsidR="00272C29" w:rsidRDefault="00272C29" w:rsidP="00272C29">
      <w:pPr>
        <w:wordWrap w:val="0"/>
        <w:spacing w:line="360" w:lineRule="auto"/>
        <w:ind w:firstLineChars="200" w:firstLine="420"/>
        <w:jc w:val="left"/>
        <w:rPr>
          <w:rFonts w:ascii="宋体" w:hAnsi="宋体"/>
          <w:color w:val="000000"/>
          <w:szCs w:val="21"/>
        </w:rPr>
      </w:pPr>
      <w:r>
        <w:rPr>
          <w:rFonts w:ascii="宋体" w:hAnsi="宋体" w:hint="eastAsia"/>
          <w:color w:val="000000"/>
          <w:szCs w:val="21"/>
        </w:rPr>
        <w:t>4、</w:t>
      </w:r>
      <w:r>
        <w:rPr>
          <w:rFonts w:ascii="宋体" w:hAnsi="宋体"/>
          <w:color w:val="000000"/>
          <w:szCs w:val="21"/>
        </w:rPr>
        <w:t>作业单位内部管理制度完善，执行严格，并服从站区各职能部门及相关单位的监督检查。</w:t>
      </w:r>
    </w:p>
    <w:p w14:paraId="272E3366" w14:textId="77777777" w:rsidR="00272C29" w:rsidRDefault="00272C29" w:rsidP="00272C29">
      <w:pPr>
        <w:wordWrap w:val="0"/>
        <w:spacing w:line="360" w:lineRule="auto"/>
        <w:ind w:firstLineChars="200" w:firstLine="420"/>
        <w:jc w:val="left"/>
        <w:rPr>
          <w:rFonts w:ascii="宋体" w:hAnsi="宋体"/>
          <w:color w:val="000000"/>
          <w:szCs w:val="21"/>
        </w:rPr>
      </w:pPr>
      <w:r>
        <w:rPr>
          <w:rFonts w:ascii="宋体" w:hAnsi="宋体" w:hint="eastAsia"/>
          <w:color w:val="000000"/>
          <w:szCs w:val="21"/>
        </w:rPr>
        <w:t>5、制定奖惩机制，并有效实施。</w:t>
      </w:r>
    </w:p>
    <w:p w14:paraId="32768914" w14:textId="77777777" w:rsidR="00272C29" w:rsidRDefault="00272C29" w:rsidP="00272C29">
      <w:pPr>
        <w:wordWrap w:val="0"/>
        <w:spacing w:line="360" w:lineRule="auto"/>
        <w:ind w:firstLineChars="200" w:firstLine="420"/>
        <w:jc w:val="left"/>
        <w:rPr>
          <w:rFonts w:ascii="宋体" w:hAnsi="宋体"/>
          <w:color w:val="000000"/>
          <w:szCs w:val="21"/>
        </w:rPr>
      </w:pPr>
      <w:r>
        <w:rPr>
          <w:rFonts w:ascii="宋体" w:hAnsi="宋体" w:hint="eastAsia"/>
          <w:color w:val="000000"/>
          <w:szCs w:val="21"/>
        </w:rPr>
        <w:t>6、作业单位需在服务范围就近设置库房，存放作业相关物资器材。</w:t>
      </w:r>
    </w:p>
    <w:p w14:paraId="08758083"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t>（四）项目经费需求</w:t>
      </w:r>
    </w:p>
    <w:p w14:paraId="1ECFD691"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t>1、投标人</w:t>
      </w:r>
      <w:r>
        <w:rPr>
          <w:rFonts w:ascii="宋体" w:hAnsi="宋体"/>
          <w:szCs w:val="21"/>
        </w:rPr>
        <w:t>须对</w:t>
      </w:r>
      <w:r>
        <w:rPr>
          <w:rFonts w:ascii="宋体" w:hAnsi="宋体" w:hint="eastAsia"/>
          <w:szCs w:val="21"/>
        </w:rPr>
        <w:t>项目经费</w:t>
      </w:r>
      <w:r>
        <w:rPr>
          <w:rFonts w:ascii="宋体" w:hAnsi="宋体"/>
          <w:szCs w:val="21"/>
        </w:rPr>
        <w:t>进行细化，包括日常机械作业运行费、日常人工作业运行费、地面专业清洗费、小广告清理费、果皮箱购置费、扫雪铲冰等应急作业运行费、临时性地面及设施清理清洗作业运行费、清扫保洁新工艺考察费、环卫作业培训费及考核奖励费等。</w:t>
      </w:r>
      <w:r>
        <w:rPr>
          <w:rFonts w:ascii="宋体" w:hAnsi="宋体" w:hint="eastAsia"/>
          <w:szCs w:val="21"/>
        </w:rPr>
        <w:t>投标人</w:t>
      </w:r>
      <w:r>
        <w:rPr>
          <w:rFonts w:ascii="宋体" w:hAnsi="宋体"/>
          <w:szCs w:val="21"/>
        </w:rPr>
        <w:t>须对</w:t>
      </w:r>
      <w:r>
        <w:rPr>
          <w:rFonts w:ascii="宋体" w:hAnsi="宋体" w:hint="eastAsia"/>
          <w:szCs w:val="21"/>
        </w:rPr>
        <w:t>项目经费</w:t>
      </w:r>
      <w:r>
        <w:rPr>
          <w:rFonts w:ascii="宋体" w:hAnsi="宋体"/>
          <w:szCs w:val="21"/>
        </w:rPr>
        <w:t>进行细化</w:t>
      </w:r>
      <w:r>
        <w:rPr>
          <w:rFonts w:ascii="宋体" w:hAnsi="宋体" w:hint="eastAsia"/>
          <w:szCs w:val="21"/>
        </w:rPr>
        <w:t>，包括直接费用、管理费用、折旧费用、安全生产费、利润总额、税费及其他费用。</w:t>
      </w:r>
    </w:p>
    <w:p w14:paraId="26673C43"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t>2、投标人根据本招标文件按照比例分配该笔资金，且分配原则要合理，且包含项目运行中所使用的全部费用项目。</w:t>
      </w:r>
    </w:p>
    <w:p w14:paraId="617FAA08"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t>3、招标人有权对投标人经费使用情况进行监督管理。</w:t>
      </w:r>
    </w:p>
    <w:p w14:paraId="79AAF0FC"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t>（五）员工福利待遇需求</w:t>
      </w:r>
    </w:p>
    <w:p w14:paraId="2DEBEBF5"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t>1、</w:t>
      </w:r>
      <w:r>
        <w:rPr>
          <w:rFonts w:ascii="宋体" w:hAnsi="宋体"/>
          <w:szCs w:val="21"/>
        </w:rPr>
        <w:t>员工工资水平不得低于</w:t>
      </w:r>
      <w:r>
        <w:rPr>
          <w:rFonts w:ascii="宋体" w:hAnsi="宋体" w:hint="eastAsia"/>
          <w:szCs w:val="21"/>
        </w:rPr>
        <w:t>北京市最低工资标准</w:t>
      </w:r>
      <w:r>
        <w:rPr>
          <w:rFonts w:ascii="宋体" w:hAnsi="宋体"/>
          <w:szCs w:val="21"/>
        </w:rPr>
        <w:t>；制定人员工资时要考虑保洁作业熟悉程度，考虑工龄工资。</w:t>
      </w:r>
    </w:p>
    <w:p w14:paraId="4EC7EBF2"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t>2、</w:t>
      </w:r>
      <w:r>
        <w:rPr>
          <w:rFonts w:ascii="宋体" w:hAnsi="宋体"/>
          <w:szCs w:val="21"/>
        </w:rPr>
        <w:t>员工服装至少4套，被装2套，每两年更新1次</w:t>
      </w:r>
      <w:r>
        <w:rPr>
          <w:rFonts w:ascii="宋体" w:hAnsi="宋体" w:hint="eastAsia"/>
          <w:szCs w:val="21"/>
        </w:rPr>
        <w:t>，</w:t>
      </w:r>
      <w:r>
        <w:rPr>
          <w:rFonts w:ascii="宋体" w:hAnsi="宋体"/>
          <w:szCs w:val="21"/>
        </w:rPr>
        <w:t>款式及材质由甲方指定。</w:t>
      </w:r>
    </w:p>
    <w:p w14:paraId="66B389DD"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lastRenderedPageBreak/>
        <w:t>3、</w:t>
      </w:r>
      <w:r>
        <w:rPr>
          <w:rFonts w:ascii="宋体" w:hAnsi="宋体"/>
          <w:szCs w:val="21"/>
        </w:rPr>
        <w:t>员工伙食标准不得低于每人每月500元。</w:t>
      </w:r>
    </w:p>
    <w:p w14:paraId="10BCD328"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hint="eastAsia"/>
          <w:szCs w:val="21"/>
        </w:rPr>
        <w:t>4、</w:t>
      </w:r>
      <w:r>
        <w:rPr>
          <w:rFonts w:ascii="宋体" w:hAnsi="宋体"/>
          <w:szCs w:val="21"/>
        </w:rPr>
        <w:t>每年必须组织员工进行至少一次体检。</w:t>
      </w:r>
    </w:p>
    <w:p w14:paraId="36FD6047" w14:textId="77777777" w:rsidR="00272C29" w:rsidRDefault="00272C29" w:rsidP="00272C29">
      <w:pPr>
        <w:wordWrap w:val="0"/>
        <w:spacing w:line="360" w:lineRule="auto"/>
        <w:ind w:firstLineChars="200" w:firstLine="420"/>
        <w:jc w:val="left"/>
        <w:rPr>
          <w:rFonts w:ascii="宋体" w:hAnsi="宋体"/>
          <w:color w:val="000000"/>
          <w:szCs w:val="21"/>
        </w:rPr>
      </w:pPr>
      <w:r>
        <w:rPr>
          <w:rFonts w:ascii="宋体" w:hAnsi="宋体" w:hint="eastAsia"/>
          <w:color w:val="000000"/>
          <w:szCs w:val="21"/>
        </w:rPr>
        <w:t>五</w:t>
      </w:r>
      <w:r>
        <w:rPr>
          <w:rFonts w:ascii="宋体" w:hAnsi="宋体"/>
          <w:color w:val="000000"/>
          <w:szCs w:val="21"/>
        </w:rPr>
        <w:t>、服务承诺</w:t>
      </w:r>
    </w:p>
    <w:p w14:paraId="316346DB" w14:textId="77777777" w:rsidR="00272C29" w:rsidRDefault="00272C29" w:rsidP="00272C29">
      <w:pPr>
        <w:wordWrap w:val="0"/>
        <w:adjustRightInd w:val="0"/>
        <w:snapToGrid w:val="0"/>
        <w:spacing w:line="360" w:lineRule="auto"/>
        <w:ind w:firstLineChars="200" w:firstLine="420"/>
        <w:jc w:val="left"/>
        <w:rPr>
          <w:rFonts w:ascii="宋体" w:hAnsi="宋体"/>
          <w:b/>
          <w:szCs w:val="21"/>
        </w:rPr>
      </w:pPr>
      <w:r>
        <w:rPr>
          <w:rFonts w:ascii="宋体" w:hAnsi="宋体"/>
          <w:szCs w:val="21"/>
        </w:rPr>
        <w:t>作业单位必须严格按照甲乙双方签订</w:t>
      </w:r>
      <w:r>
        <w:rPr>
          <w:rFonts w:ascii="宋体" w:hAnsi="宋体" w:hint="eastAsia"/>
          <w:szCs w:val="21"/>
        </w:rPr>
        <w:t>的</w:t>
      </w:r>
      <w:r>
        <w:rPr>
          <w:rFonts w:ascii="宋体" w:hAnsi="宋体"/>
          <w:szCs w:val="21"/>
        </w:rPr>
        <w:t>合同条款履行</w:t>
      </w:r>
      <w:r>
        <w:rPr>
          <w:rFonts w:ascii="宋体" w:hAnsi="宋体" w:hint="eastAsia"/>
          <w:szCs w:val="21"/>
        </w:rPr>
        <w:t>合约，严格遵守并执行甲方制定的关于本项目的管理、检查及考核等制度规定。</w:t>
      </w:r>
    </w:p>
    <w:p w14:paraId="48A208D7"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szCs w:val="21"/>
        </w:rPr>
        <w:t>1、需提供作业组织方案</w:t>
      </w:r>
      <w:r>
        <w:rPr>
          <w:rFonts w:ascii="宋体" w:hAnsi="宋体"/>
          <w:b/>
          <w:szCs w:val="21"/>
        </w:rPr>
        <w:t>：</w:t>
      </w:r>
      <w:r>
        <w:rPr>
          <w:rFonts w:ascii="宋体" w:hAnsi="宋体"/>
          <w:szCs w:val="21"/>
        </w:rPr>
        <w:t>作业组织方案的编制须针对作业范围、内容，涵盖以下方面：组织机构设置，人员管理、作业模式，人、财、物的配置及安排，</w:t>
      </w:r>
      <w:r>
        <w:rPr>
          <w:rFonts w:ascii="宋体" w:hAnsi="宋体" w:hint="eastAsia"/>
          <w:szCs w:val="21"/>
        </w:rPr>
        <w:t>药剂材料、工具、</w:t>
      </w:r>
      <w:r>
        <w:rPr>
          <w:rFonts w:ascii="宋体" w:hAnsi="宋体"/>
          <w:szCs w:val="21"/>
        </w:rPr>
        <w:t>车辆、设备清单；作业时间安排，日常值班安排；不同类型作业方式选择，人工与机械作业组织方案；大风、降雪、降雨、重度污染等特殊天气下作业组织方案；重要活动、重大事件及突发事件的应急保障预案；预警、预告机制；作业质量、安全保障方案；制定质量、作业考核标准，内部考核、组织、培训及日常管理方案；档案管理、信息沟通方案等。</w:t>
      </w:r>
    </w:p>
    <w:p w14:paraId="0B39EC50"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szCs w:val="21"/>
        </w:rPr>
        <w:t>2、具备适合</w:t>
      </w:r>
      <w:r>
        <w:rPr>
          <w:rFonts w:ascii="宋体" w:hAnsi="宋体" w:hint="eastAsia"/>
          <w:szCs w:val="21"/>
        </w:rPr>
        <w:t>北京朝阳</w:t>
      </w:r>
      <w:r>
        <w:rPr>
          <w:rFonts w:ascii="宋体" w:hAnsi="宋体"/>
          <w:szCs w:val="21"/>
        </w:rPr>
        <w:t>站地区特点的创新型、科技型、专业型作业工艺方式和流程，配备相应的机械化作业设备设施。</w:t>
      </w:r>
    </w:p>
    <w:p w14:paraId="482B621F" w14:textId="77777777" w:rsidR="00272C29" w:rsidRDefault="00272C29" w:rsidP="00272C29">
      <w:pPr>
        <w:wordWrap w:val="0"/>
        <w:spacing w:line="360" w:lineRule="auto"/>
        <w:ind w:firstLineChars="200" w:firstLine="420"/>
        <w:jc w:val="left"/>
        <w:rPr>
          <w:rFonts w:ascii="宋体" w:hAnsi="宋体"/>
          <w:szCs w:val="21"/>
        </w:rPr>
      </w:pPr>
      <w:r>
        <w:rPr>
          <w:rFonts w:ascii="宋体" w:hAnsi="宋体"/>
          <w:szCs w:val="21"/>
        </w:rPr>
        <w:t>3、针对</w:t>
      </w:r>
      <w:r>
        <w:rPr>
          <w:rFonts w:ascii="宋体" w:hAnsi="宋体" w:hint="eastAsia"/>
          <w:szCs w:val="21"/>
        </w:rPr>
        <w:t>北京朝阳</w:t>
      </w:r>
      <w:r>
        <w:rPr>
          <w:rFonts w:ascii="宋体" w:hAnsi="宋体"/>
          <w:szCs w:val="21"/>
        </w:rPr>
        <w:t>站地区具备特殊的管理方式、标准、方法及措施等。</w:t>
      </w:r>
    </w:p>
    <w:p w14:paraId="43602DC8" w14:textId="77777777" w:rsidR="00272C29" w:rsidRDefault="00272C29" w:rsidP="00272C29">
      <w:pPr>
        <w:wordWrap w:val="0"/>
        <w:spacing w:line="360" w:lineRule="auto"/>
        <w:ind w:firstLineChars="200" w:firstLine="420"/>
        <w:jc w:val="left"/>
        <w:rPr>
          <w:rFonts w:ascii="宋体" w:hAnsi="宋体"/>
          <w:b/>
          <w:bCs/>
          <w:szCs w:val="21"/>
        </w:rPr>
      </w:pPr>
      <w:r>
        <w:rPr>
          <w:rFonts w:ascii="宋体" w:hAnsi="宋体" w:hint="eastAsia"/>
          <w:szCs w:val="21"/>
        </w:rPr>
        <w:t>4、★</w:t>
      </w:r>
      <w:r>
        <w:rPr>
          <w:rFonts w:ascii="宋体" w:hAnsi="宋体" w:hint="eastAsia"/>
          <w:b/>
          <w:bCs/>
          <w:szCs w:val="21"/>
        </w:rPr>
        <w:t>投标人须提供拟投入本项目的所有人员具备健康的承诺书。</w:t>
      </w:r>
    </w:p>
    <w:p w14:paraId="5BC9286C" w14:textId="77777777" w:rsidR="00272C29" w:rsidRDefault="00272C29" w:rsidP="00272C29">
      <w:pPr>
        <w:pStyle w:val="a0"/>
        <w:rPr>
          <w:rFonts w:hint="eastAsia"/>
        </w:rPr>
      </w:pPr>
      <w:r>
        <w:rPr>
          <w:rFonts w:hint="eastAsia"/>
        </w:rPr>
        <w:t>5</w:t>
      </w:r>
      <w:r>
        <w:rPr>
          <w:rFonts w:hint="eastAsia"/>
        </w:rPr>
        <w:t>、本项目根据合同附件进行考核及验收。</w:t>
      </w:r>
    </w:p>
    <w:p w14:paraId="0DE00D11" w14:textId="77777777" w:rsidR="00883F0A" w:rsidRPr="00272C29" w:rsidRDefault="00883F0A"/>
    <w:sectPr w:rsidR="00883F0A" w:rsidRPr="00272C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23DA" w14:textId="77777777" w:rsidR="00662518" w:rsidRDefault="00662518" w:rsidP="00272C29">
      <w:r>
        <w:separator/>
      </w:r>
    </w:p>
  </w:endnote>
  <w:endnote w:type="continuationSeparator" w:id="0">
    <w:p w14:paraId="56715A7D" w14:textId="77777777" w:rsidR="00662518" w:rsidRDefault="00662518" w:rsidP="0027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4330" w14:textId="77777777" w:rsidR="00662518" w:rsidRDefault="00662518" w:rsidP="00272C29">
      <w:r>
        <w:separator/>
      </w:r>
    </w:p>
  </w:footnote>
  <w:footnote w:type="continuationSeparator" w:id="0">
    <w:p w14:paraId="05E20C5D" w14:textId="77777777" w:rsidR="00662518" w:rsidRDefault="00662518" w:rsidP="00272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B7"/>
    <w:rsid w:val="00272C29"/>
    <w:rsid w:val="006134B7"/>
    <w:rsid w:val="00662518"/>
    <w:rsid w:val="00883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C8B2D2C-C715-45FE-8934-6BA62FD2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72C29"/>
    <w:pPr>
      <w:widowControl w:val="0"/>
      <w:jc w:val="both"/>
    </w:pPr>
    <w:rPr>
      <w:rFonts w:ascii="Calibri" w:eastAsia="宋体" w:hAnsi="Calibri"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72C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272C29"/>
    <w:rPr>
      <w:sz w:val="18"/>
      <w:szCs w:val="18"/>
    </w:rPr>
  </w:style>
  <w:style w:type="paragraph" w:styleId="a6">
    <w:name w:val="footer"/>
    <w:basedOn w:val="a"/>
    <w:link w:val="a7"/>
    <w:uiPriority w:val="99"/>
    <w:unhideWhenUsed/>
    <w:rsid w:val="00272C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272C29"/>
    <w:rPr>
      <w:sz w:val="18"/>
      <w:szCs w:val="18"/>
    </w:rPr>
  </w:style>
  <w:style w:type="paragraph" w:styleId="a0">
    <w:name w:val="Body Text Indent"/>
    <w:basedOn w:val="a"/>
    <w:link w:val="a8"/>
    <w:uiPriority w:val="99"/>
    <w:qFormat/>
    <w:rsid w:val="00272C29"/>
    <w:pPr>
      <w:spacing w:after="120"/>
      <w:ind w:leftChars="200" w:left="420"/>
    </w:pPr>
    <w:rPr>
      <w:szCs w:val="24"/>
    </w:rPr>
  </w:style>
  <w:style w:type="character" w:customStyle="1" w:styleId="a8">
    <w:name w:val="正文文本缩进 字符"/>
    <w:basedOn w:val="a1"/>
    <w:link w:val="a0"/>
    <w:uiPriority w:val="99"/>
    <w:qFormat/>
    <w:rsid w:val="00272C29"/>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4%BA%AC%E5%93%88%E9%AB%98%E9%80%9F%E9%93%81%E8%B7%AF/2243180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2021-12-03T05:13:00Z</dcterms:created>
  <dcterms:modified xsi:type="dcterms:W3CDTF">2021-12-03T05:13:00Z</dcterms:modified>
</cp:coreProperties>
</file>