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0" w:name="_Toc99301424"/>
      <w:r>
        <w:rPr>
          <w:rFonts w:hint="default" w:ascii="Times New Roman" w:hAnsi="Times New Roman" w:eastAsia="宋体" w:cs="Times New Roman"/>
          <w:b/>
          <w:sz w:val="24"/>
          <w:szCs w:val="24"/>
        </w:rPr>
        <w:t>采购需求</w:t>
      </w:r>
      <w:bookmarkEnd w:id="0"/>
    </w:p>
    <w:p>
      <w:pPr>
        <w:pStyle w:val="6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一、项目总体概述及背景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北京站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区是首都重要窗口和交通枢纽，结构复杂，客流、车流流动性强，重点时期运力保障任务较多，是北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站地区运力接续的重要服务场所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以做好出租车调度站的运行管理工作为基础，特别是做好春运、暑运、“两会”、节假日等重点时期及应对突发情况的出租车运力接续的保障工作，既要为广大旅客提供便捷、舒适的换乘服务，又要为出租汽车提供规范经营的客运条件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二、服务范围及内容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1.服务范围：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调度站运行保障区域：北京站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地区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出租车调度站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保障区域范围：旅客候车区域、出租车蓄车区域及涉及的相关道路、调度管理区域。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2.服务时间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全天候24小时。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服务内容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 w:eastAsia="zh-TW"/>
        </w:rPr>
        <w:t>服务保障工作内容包括但不限于以下内容：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按照要求成立项目部、组建专业化管理团队，确定服务人员的职责范围，教育、督促服务人员服从相关部门监督和指导，确保服务质量达到政府有关部门、行业主管部门、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北京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站地区的规范要求。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全面提供运行保障服务，在站内外设置清晰、明显的出租车进出引导标识和标志牌，在站内设置合理岗位，职责分工明确，引导出租车有序进出站，引导乘客按序乘车，保障出租车调度站及周边秩序及人、车安全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配合做好出租车交通疏导，缓解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北京站地区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交通压力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具备适合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北京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站地区特点的创新型、科技型、专业型服务方式。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合理设置岗位，职责分工明确，在保障旅客和车辆安全的前提下，引导出租车顺序进站，引导乘客按序乘车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“暑运”、“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”等重点时期及突发情况下，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能够按照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采购人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要求，做好出租汽车调度及调度站运营管理工作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，充分保障旅客的乘车需求。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应积极配合采购人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佩戴记录仪等取证设备，做好紧急情况下的影像记录工作，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维护管理区域及指定区域内日常秩序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，配合地区执法部门、监管部门开展相关工作，保障旅客合法权益不受侵害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应针对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北京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站地区实际情况，制定调度站相关管理制度和应急预案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，包含但不限于1.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建立保点工作机制，主动联络出租车公司，通报调度站内情况，协调出租车快速进场保障；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建立奖励机制，调动出租车司机积极性，及时进站候客；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采取技术手段，建立联络渠道，及时向出租车司机发送调度站候车信息，引导司机进站保点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）负责完成采购人交办的临时保障任务。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三、服务要求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应配置具备一定工作经验及职业素养的管理团队，满足调度站日常运行所需人员数量，做好日常管理工作。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应提供有效的疏导方案、应急措施、人员培训方案，具备健全的管理制度。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投入项目的所有工作人员须统一服装，款式及材质由采购人指定。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应在调度站区域公示投诉电话号码，及时处理旅客投诉意见，解决旅客投诉问题。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 w:eastAsia="zh-TW"/>
        </w:rPr>
        <w:t>工料全包，包括人员开支，设施设备（含锥桶、指挥棒、手电、扩音器等），扫雪铲冰、消防安全、防汛保障、疫情防控等工作的物资物料、办公用品等运行管理费用。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四、相关要求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1.参加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比选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的所有单位均须严格遵守有关保密纪律。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2.严格执行相关法律、法规和有关规定，认真履行职责，遵守职业道德。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五、服务团队及人员要求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配置一定工作经验及职业素养的团队，保证调度站24小时运转，具体岗位设置为：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项目经理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值班经理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调度站信息员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入口调度员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排车员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出口放车员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车辆调度员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旅客问询员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zh-TW"/>
        </w:rPr>
        <w:t>旅客引导员，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按四班三运转模式进行运营。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设置项目经理，负责项目全部管理工作，需常驻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北京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站地区，健康状况良好，具备交通枢纽地区出租车调度项目或类似项目管理经验，熟悉所管理项目相关政策及法规。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项目管理层设置管理人员，健康状况良好，熟悉所管理项目相关政策及法规，具备相关工作岗位经验，负责项目监督检查、考核、培训、消防、治安以及协调解决现场纠纷、事故等相关工作。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设置专职信息报送员，要求大专以上学历，身体状况良好，负责日常报送调度站工作信息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、数据、多媒体等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并进行存档。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4.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调度人员：要求具备熟练指挥调度的工作岗位经验，负责调度站内车辆、旅客指引工作，为旅客、出租车司机提供咨询导向服务，负责调度站运行数据统计工作，在特定时期（如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暑运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、十一期间等）需按采购人要求加派调度人员，以保证调度站正常有序运行。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TW"/>
        </w:rPr>
        <w:t>秩序维护员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具有不低于初中文化程度，品行端正、身体健康，负责责任区域内秩序维护工作，重点维护旅客候车区域内秩序，为旅客提供安全的乘车环境，协助做好责任区域内非法运营车辆、呲活揽客人员劝离及共享单车清理等工作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应保证为本项目配备的管理人员的稳定性，如出现更换应提前一周告知采购人。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承诺，若中标需在合同签订后1个月内提供拟派本项目所有人员的体检、政审合格相关材料（附承诺函原件并加盖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公章）。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项目团队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人员名单：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97"/>
        <w:gridCol w:w="2076"/>
        <w:gridCol w:w="20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97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noWrap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、合同履行期限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自合同签订之日起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31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七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、验收要求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详见合同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八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、采购标的所属行业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本项目采购标的属于《工业和信息化部、国家统计局、国家发展和改革委员会、财政部关于印发中小企业划型标准规定的通知》（工信部联企业[2011]300号）中的（十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租赁和商务服务业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注：本项目专门面向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小微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企业采购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7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I1YWIyMGViZDlmNGFkNWY5ZTk5NjMzNGYyODI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3DB0660"/>
    <w:rsid w:val="042E69E2"/>
    <w:rsid w:val="0490190F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C10D1"/>
    <w:rsid w:val="0E391618"/>
    <w:rsid w:val="0E6A782F"/>
    <w:rsid w:val="0F8A24E8"/>
    <w:rsid w:val="11A55826"/>
    <w:rsid w:val="11C52469"/>
    <w:rsid w:val="12DE7825"/>
    <w:rsid w:val="152B6F63"/>
    <w:rsid w:val="1541646C"/>
    <w:rsid w:val="1678078D"/>
    <w:rsid w:val="1700443D"/>
    <w:rsid w:val="171A2470"/>
    <w:rsid w:val="17DB49C7"/>
    <w:rsid w:val="194D1CB8"/>
    <w:rsid w:val="1A3D3E6B"/>
    <w:rsid w:val="1A8B2C57"/>
    <w:rsid w:val="1C2B0F99"/>
    <w:rsid w:val="1DE62D5A"/>
    <w:rsid w:val="2000702C"/>
    <w:rsid w:val="200849D1"/>
    <w:rsid w:val="203527EC"/>
    <w:rsid w:val="21333432"/>
    <w:rsid w:val="21A70497"/>
    <w:rsid w:val="224D5401"/>
    <w:rsid w:val="23287787"/>
    <w:rsid w:val="23806781"/>
    <w:rsid w:val="24DD6DCC"/>
    <w:rsid w:val="255045B2"/>
    <w:rsid w:val="26E33204"/>
    <w:rsid w:val="2A5E1D27"/>
    <w:rsid w:val="2A8A2314"/>
    <w:rsid w:val="2AEE5863"/>
    <w:rsid w:val="2BB00137"/>
    <w:rsid w:val="34DE5E29"/>
    <w:rsid w:val="36EB75BC"/>
    <w:rsid w:val="37106F10"/>
    <w:rsid w:val="384A5821"/>
    <w:rsid w:val="3ADA6C48"/>
    <w:rsid w:val="3AEA209B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C65928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E63159"/>
    <w:rsid w:val="498D2D3D"/>
    <w:rsid w:val="4B364E98"/>
    <w:rsid w:val="4DFD20AB"/>
    <w:rsid w:val="4E035902"/>
    <w:rsid w:val="540D44AF"/>
    <w:rsid w:val="5590755D"/>
    <w:rsid w:val="56B153BE"/>
    <w:rsid w:val="57697C23"/>
    <w:rsid w:val="595C703F"/>
    <w:rsid w:val="59F207E6"/>
    <w:rsid w:val="5B1433B1"/>
    <w:rsid w:val="5BD237B0"/>
    <w:rsid w:val="5C2A2206"/>
    <w:rsid w:val="5CF714FC"/>
    <w:rsid w:val="5D437F7D"/>
    <w:rsid w:val="5E152203"/>
    <w:rsid w:val="5E4F1A68"/>
    <w:rsid w:val="5EEA72F8"/>
    <w:rsid w:val="5F805584"/>
    <w:rsid w:val="63443BFB"/>
    <w:rsid w:val="686A21F9"/>
    <w:rsid w:val="68E20CFD"/>
    <w:rsid w:val="69847B7E"/>
    <w:rsid w:val="6AB158BE"/>
    <w:rsid w:val="6BB56CEE"/>
    <w:rsid w:val="6BDE0156"/>
    <w:rsid w:val="6CCE7C4E"/>
    <w:rsid w:val="6F3B4DD8"/>
    <w:rsid w:val="6F814F0E"/>
    <w:rsid w:val="707D6EAA"/>
    <w:rsid w:val="70C774DA"/>
    <w:rsid w:val="71345C01"/>
    <w:rsid w:val="71637FD2"/>
    <w:rsid w:val="73414B48"/>
    <w:rsid w:val="77C3378B"/>
    <w:rsid w:val="78243542"/>
    <w:rsid w:val="792926D3"/>
    <w:rsid w:val="79562D25"/>
    <w:rsid w:val="7A7D3FF2"/>
    <w:rsid w:val="7B0F3449"/>
    <w:rsid w:val="7CA97FA9"/>
    <w:rsid w:val="7D63222C"/>
    <w:rsid w:val="7EFE7B05"/>
    <w:rsid w:val="7F275E1B"/>
    <w:rsid w:val="7FF470C5"/>
    <w:rsid w:val="E9F7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next w:val="1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6">
    <w:name w:val="Body Text"/>
    <w:basedOn w:val="1"/>
    <w:next w:val="1"/>
    <w:link w:val="30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9"/>
    <w:basedOn w:val="1"/>
    <w:next w:val="1"/>
    <w:unhideWhenUsed/>
    <w:qFormat/>
    <w:uiPriority w:val="99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1600" w:leftChars="160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15">
    <w:name w:val="HTML Preformatted"/>
    <w:basedOn w:val="1"/>
    <w:link w:val="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7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annotation reference"/>
    <w:semiHidden/>
    <w:qFormat/>
    <w:uiPriority w:val="99"/>
    <w:rPr>
      <w:sz w:val="21"/>
      <w:szCs w:val="21"/>
    </w:rPr>
  </w:style>
  <w:style w:type="paragraph" w:customStyle="1" w:styleId="2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character" w:customStyle="1" w:styleId="24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2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字符"/>
    <w:link w:val="17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字符"/>
    <w:basedOn w:val="20"/>
    <w:link w:val="15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字符"/>
    <w:basedOn w:val="20"/>
    <w:link w:val="6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字符"/>
    <w:basedOn w:val="20"/>
    <w:link w:val="11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qFormat/>
    <w:uiPriority w:val="0"/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37">
    <w:name w:val="*正文"/>
    <w:basedOn w:val="1"/>
    <w:qFormat/>
    <w:uiPriority w:val="0"/>
    <w:pPr>
      <w:widowControl/>
    </w:pPr>
    <w:rPr>
      <w:rFonts w:ascii="仿宋_GB2312" w:hAnsi="宋体" w:eastAsia="仿宋" w:cs="Times New Roman"/>
      <w:color w:val="000000"/>
      <w:kern w:val="0"/>
      <w:sz w:val="28"/>
      <w:szCs w:val="28"/>
    </w:rPr>
  </w:style>
  <w:style w:type="paragraph" w:customStyle="1" w:styleId="3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906</Characters>
  <Lines>227</Lines>
  <Paragraphs>64</Paragraphs>
  <TotalTime>4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2022-01-25T09:02:00Z</dcterms:created>
  <dc:creator>j4</dc:creator>
  <cp:lastModifiedBy>夏至未至</cp:lastModifiedBy>
  <dcterms:modified xsi:type="dcterms:W3CDTF">2023-08-18T10:12:40Z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F637654152C94B07A39504CCA2EB5252_13</vt:lpwstr>
  </property>
</Properties>
</file>