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5546D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北京西站地区房屋（场地）租赁项目</w:t>
      </w:r>
    </w:p>
    <w:p w14:paraId="7C35F1F0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需求公示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附件</w:t>
      </w:r>
    </w:p>
    <w:p w14:paraId="3C78FD93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0AAC52DE">
      <w:pP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一 报名材料：</w:t>
      </w:r>
    </w:p>
    <w:p w14:paraId="55593C71"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（注：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lang w:eastAsia="zh-CN"/>
        </w:rPr>
        <w:t>以下附件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lang w:val="en-US" w:eastAsia="zh-CN"/>
        </w:rPr>
        <w:t>1至附件3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为实质性条款，没有对此作出完全响应的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将被拒绝）</w:t>
      </w:r>
    </w:p>
    <w:tbl>
      <w:tblPr>
        <w:tblStyle w:val="18"/>
        <w:tblpPr w:leftFromText="180" w:rightFromText="180" w:vertAnchor="text" w:tblpXSpec="center" w:tblpY="347"/>
        <w:tblOverlap w:val="never"/>
        <w:tblW w:w="50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993"/>
        <w:gridCol w:w="1657"/>
        <w:gridCol w:w="1644"/>
        <w:gridCol w:w="1731"/>
        <w:gridCol w:w="838"/>
      </w:tblGrid>
      <w:tr w14:paraId="1431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6"/>
          </w:tcPr>
          <w:p w14:paraId="526EB0A8">
            <w:pPr>
              <w:pStyle w:val="33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报名信息</w:t>
            </w:r>
          </w:p>
        </w:tc>
      </w:tr>
      <w:tr w14:paraId="7130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052" w:type="pct"/>
            <w:vAlign w:val="center"/>
          </w:tcPr>
          <w:p w14:paraId="33D2E2A0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71" w:type="pct"/>
            <w:vAlign w:val="center"/>
          </w:tcPr>
          <w:p w14:paraId="4D19C0C2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953" w:type="pct"/>
            <w:vAlign w:val="center"/>
          </w:tcPr>
          <w:p w14:paraId="5282B5D4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（手机号）</w:t>
            </w:r>
          </w:p>
        </w:tc>
        <w:tc>
          <w:tcPr>
            <w:tcW w:w="946" w:type="pct"/>
            <w:vAlign w:val="center"/>
          </w:tcPr>
          <w:p w14:paraId="21C16928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996" w:type="pct"/>
            <w:vAlign w:val="center"/>
          </w:tcPr>
          <w:p w14:paraId="7CC85208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邮箱</w:t>
            </w:r>
          </w:p>
        </w:tc>
        <w:tc>
          <w:tcPr>
            <w:tcW w:w="480" w:type="pct"/>
            <w:vAlign w:val="center"/>
          </w:tcPr>
          <w:p w14:paraId="5D5337C6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包号</w:t>
            </w:r>
          </w:p>
        </w:tc>
      </w:tr>
      <w:tr w14:paraId="27E9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2" w:type="pct"/>
            <w:vAlign w:val="center"/>
          </w:tcPr>
          <w:p w14:paraId="201441C7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1" w:type="pct"/>
            <w:vAlign w:val="center"/>
          </w:tcPr>
          <w:p w14:paraId="02E2F7C5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3" w:type="pct"/>
            <w:vAlign w:val="center"/>
          </w:tcPr>
          <w:p w14:paraId="5B1A0858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46" w:type="pct"/>
            <w:vAlign w:val="center"/>
          </w:tcPr>
          <w:p w14:paraId="0494283B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996" w:type="pct"/>
            <w:vAlign w:val="center"/>
          </w:tcPr>
          <w:p w14:paraId="197A804B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480" w:type="pct"/>
            <w:vAlign w:val="center"/>
          </w:tcPr>
          <w:p w14:paraId="6A9BECAD">
            <w:pPr>
              <w:pStyle w:val="33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D0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6"/>
          </w:tcPr>
          <w:p w14:paraId="35B96B5A">
            <w:pPr>
              <w:pStyle w:val="33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注：请报名供应商填写以上信息。</w:t>
            </w:r>
          </w:p>
        </w:tc>
      </w:tr>
    </w:tbl>
    <w:p w14:paraId="6E83B359">
      <w:pPr>
        <w:pStyle w:val="33"/>
        <w:rPr>
          <w:rFonts w:hint="default" w:ascii="Times New Roman" w:hAnsi="Times New Roman" w:eastAsia="宋体" w:cs="Times New Roman"/>
          <w:sz w:val="24"/>
          <w:szCs w:val="24"/>
        </w:rPr>
      </w:pPr>
    </w:p>
    <w:p w14:paraId="6C71A1E6">
      <w:pPr>
        <w:pStyle w:val="33"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附件1 有效的营业执照或法人证书等证明文件，以自然人身份参与的提交自然人的有效身份证明</w:t>
      </w:r>
    </w:p>
    <w:p w14:paraId="2F8D5D41">
      <w:pPr>
        <w:pStyle w:val="33"/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附件2 法定代表人/负责人身份证明</w:t>
      </w:r>
    </w:p>
    <w:p w14:paraId="51ADEA89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附件3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t>法定代表人/负责人授权书</w:t>
      </w:r>
    </w:p>
    <w:p w14:paraId="0C043984">
      <w:pP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  <w:br w:type="page"/>
      </w:r>
    </w:p>
    <w:p w14:paraId="6C7148F1">
      <w:pPr>
        <w:pStyle w:val="33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lang w:eastAsia="zh-CN"/>
        </w:rPr>
        <w:t>报名材料格式：</w:t>
      </w:r>
    </w:p>
    <w:p w14:paraId="247E456F">
      <w:pPr>
        <w:pStyle w:val="33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bookmarkStart w:id="0" w:name="_Toc17461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附件 1  有效的营业执照或法人证书等证明文件（复印件，须加盖供应商公章），以自然人身份参与的提交自然人的有效身份证明（复印件）</w:t>
      </w:r>
      <w:bookmarkEnd w:id="0"/>
    </w:p>
    <w:p w14:paraId="2B0380FC">
      <w:pPr>
        <w:rPr>
          <w:rFonts w:hint="default" w:ascii="Times New Roman" w:hAnsi="Times New Roman" w:eastAsia="宋体" w:cs="Times New Roman"/>
          <w:sz w:val="24"/>
        </w:rPr>
      </w:pPr>
    </w:p>
    <w:p w14:paraId="39491B36">
      <w:pPr>
        <w:rPr>
          <w:rFonts w:hint="default" w:ascii="Times New Roman" w:hAnsi="Times New Roman" w:eastAsia="宋体" w:cs="Times New Roman"/>
          <w:sz w:val="24"/>
        </w:rPr>
      </w:pPr>
    </w:p>
    <w:p w14:paraId="595A4079">
      <w:pPr>
        <w:rPr>
          <w:rFonts w:hint="default" w:ascii="Times New Roman" w:hAnsi="Times New Roman" w:eastAsia="宋体" w:cs="Times New Roman"/>
          <w:sz w:val="24"/>
        </w:rPr>
      </w:pPr>
    </w:p>
    <w:p w14:paraId="084D17F1">
      <w:pPr>
        <w:rPr>
          <w:rFonts w:hint="default" w:ascii="Times New Roman" w:hAnsi="Times New Roman" w:eastAsia="宋体" w:cs="Times New Roman"/>
          <w:sz w:val="24"/>
        </w:rPr>
      </w:pPr>
    </w:p>
    <w:p w14:paraId="28396F10">
      <w:pPr>
        <w:rPr>
          <w:rFonts w:hint="default" w:ascii="Times New Roman" w:hAnsi="Times New Roman" w:eastAsia="宋体" w:cs="Times New Roman"/>
          <w:sz w:val="24"/>
        </w:rPr>
      </w:pPr>
    </w:p>
    <w:p w14:paraId="03EC4834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Toc421622105"/>
      <w:bookmarkStart w:id="2" w:name="_Toc495677503"/>
      <w:r>
        <w:rPr>
          <w:rFonts w:hint="default" w:ascii="Times New Roman" w:hAnsi="Times New Roman" w:eastAsia="宋体" w:cs="Times New Roman"/>
          <w:sz w:val="24"/>
        </w:rPr>
        <w:br w:type="page"/>
      </w:r>
      <w:bookmarkStart w:id="3" w:name="_Toc4718"/>
      <w:bookmarkStart w:id="4" w:name="_Toc12784"/>
      <w:bookmarkStart w:id="5" w:name="_Toc37675382"/>
      <w:r>
        <w:rPr>
          <w:rFonts w:hint="default" w:ascii="Times New Roman" w:hAnsi="Times New Roman" w:eastAsia="宋体" w:cs="Times New Roman"/>
          <w:sz w:val="24"/>
          <w:szCs w:val="24"/>
        </w:rPr>
        <w:t>附件 2  法定代表人/负责人身份证明(格式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，原件</w:t>
      </w:r>
      <w:r>
        <w:rPr>
          <w:rFonts w:hint="default" w:ascii="Times New Roman" w:hAnsi="Times New Roman" w:eastAsia="宋体" w:cs="Times New Roman"/>
          <w:sz w:val="24"/>
          <w:szCs w:val="24"/>
        </w:rPr>
        <w:t>)</w:t>
      </w:r>
      <w:bookmarkEnd w:id="1"/>
      <w:bookmarkEnd w:id="2"/>
      <w:bookmarkEnd w:id="3"/>
      <w:bookmarkEnd w:id="4"/>
      <w:bookmarkEnd w:id="5"/>
    </w:p>
    <w:p w14:paraId="52E793A2">
      <w:pPr>
        <w:pStyle w:val="9"/>
        <w:kinsoku w:val="0"/>
        <w:overflowPunct w:val="0"/>
        <w:autoSpaceDE w:val="0"/>
        <w:autoSpaceDN w:val="0"/>
        <w:spacing w:line="320" w:lineRule="exact"/>
        <w:ind w:firstLine="211"/>
        <w:rPr>
          <w:rFonts w:hint="default" w:ascii="Times New Roman" w:hAnsi="Times New Roman" w:eastAsia="宋体" w:cs="Times New Roman"/>
          <w:b/>
          <w:kern w:val="0"/>
          <w:sz w:val="24"/>
          <w:szCs w:val="24"/>
        </w:rPr>
      </w:pPr>
    </w:p>
    <w:p w14:paraId="37C40C06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法定代表人/负责人身份证明</w:t>
      </w:r>
    </w:p>
    <w:p w14:paraId="21007428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</w:p>
    <w:p w14:paraId="76C92C27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单位性质：</w:t>
      </w:r>
    </w:p>
    <w:p w14:paraId="30C3DD40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成立时间：   年    月     日</w:t>
      </w:r>
    </w:p>
    <w:p w14:paraId="3A948F75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姓名：         性别：           年龄：              职务：</w:t>
      </w:r>
    </w:p>
    <w:p w14:paraId="0DB38A02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系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eastAsia="zh-CN"/>
        </w:rPr>
        <w:t>供应商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的法定代表人/负责人。</w:t>
      </w:r>
    </w:p>
    <w:p w14:paraId="33BEB86A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特此证明。</w:t>
      </w:r>
    </w:p>
    <w:p w14:paraId="628CDAF8">
      <w:pPr>
        <w:pStyle w:val="9"/>
        <w:spacing w:beforeLines="60"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B8291E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附：法定代表人/负责人的身份证明：有效的身份证正反面复印件，或有效的护照复印件。</w:t>
      </w:r>
    </w:p>
    <w:p w14:paraId="6D327347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ACD416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488EE0D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供应商</w:t>
      </w:r>
      <w:r>
        <w:rPr>
          <w:rFonts w:hint="default" w:ascii="Times New Roman" w:hAnsi="Times New Roman" w:eastAsia="宋体" w:cs="Times New Roman"/>
          <w:sz w:val="24"/>
          <w:szCs w:val="24"/>
        </w:rPr>
        <w:t>名称（盖章）：_________________________________</w:t>
      </w:r>
    </w:p>
    <w:p w14:paraId="59D9727C">
      <w:pPr>
        <w:pStyle w:val="9"/>
        <w:tabs>
          <w:tab w:val="left" w:pos="5580"/>
        </w:tabs>
        <w:spacing w:line="30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日期：__________________</w:t>
      </w:r>
    </w:p>
    <w:p w14:paraId="56A8531A">
      <w:pPr>
        <w:pStyle w:val="9"/>
        <w:spacing w:beforeLines="86" w:line="30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3123620">
      <w:pPr>
        <w:pStyle w:val="34"/>
        <w:tabs>
          <w:tab w:val="left" w:pos="420"/>
          <w:tab w:val="left" w:pos="660"/>
        </w:tabs>
        <w:snapToGrid w:val="0"/>
        <w:spacing w:before="0" w:line="400" w:lineRule="exact"/>
        <w:ind w:left="0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8059686">
      <w:pPr>
        <w:widowControl/>
        <w:jc w:val="left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</w:p>
    <w:p w14:paraId="246FD49D">
      <w:pPr>
        <w:pStyle w:val="2"/>
        <w:jc w:val="both"/>
        <w:rPr>
          <w:rFonts w:hint="default" w:ascii="Times New Roman" w:hAnsi="Times New Roman" w:eastAsia="宋体" w:cs="Times New Roman"/>
          <w:b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  <w:bookmarkStart w:id="6" w:name="_Toc14596"/>
      <w:bookmarkStart w:id="7" w:name="_Toc37675383"/>
      <w:bookmarkStart w:id="8" w:name="_Toc29548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附件 3  法定代表人/负责人授权书（格式，原件）</w:t>
      </w:r>
      <w:bookmarkEnd w:id="6"/>
      <w:bookmarkEnd w:id="7"/>
      <w:bookmarkEnd w:id="8"/>
    </w:p>
    <w:p w14:paraId="56CE6D12">
      <w:pPr>
        <w:pStyle w:val="9"/>
        <w:spacing w:beforeLines="86" w:line="30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（非法定代表人/负责人签署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报名材料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的，应提交法定代表人/负责人授权书及其附件；若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>报名材料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由法定代表人/负责人本人签署，则可不用提交。）</w:t>
      </w:r>
    </w:p>
    <w:p w14:paraId="32C4F8D4">
      <w:pPr>
        <w:pStyle w:val="9"/>
        <w:spacing w:beforeLines="86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FCEE09">
      <w:pPr>
        <w:jc w:val="center"/>
        <w:rPr>
          <w:rFonts w:hint="default" w:ascii="Times New Roman" w:hAnsi="Times New Roman" w:eastAsia="宋体" w:cs="Times New Roman"/>
          <w:b/>
          <w:sz w:val="24"/>
          <w:szCs w:val="24"/>
        </w:rPr>
      </w:pPr>
      <w:bookmarkStart w:id="9" w:name="_Toc16007829"/>
      <w:r>
        <w:rPr>
          <w:rFonts w:hint="default" w:ascii="Times New Roman" w:hAnsi="Times New Roman" w:eastAsia="宋体" w:cs="Times New Roman"/>
          <w:b/>
          <w:sz w:val="24"/>
          <w:szCs w:val="24"/>
        </w:rPr>
        <w:t>法定代表人/负责人授权书</w:t>
      </w:r>
      <w:bookmarkEnd w:id="9"/>
    </w:p>
    <w:p w14:paraId="5BF4D2D7">
      <w:pPr>
        <w:pStyle w:val="9"/>
        <w:spacing w:line="360" w:lineRule="auto"/>
        <w:ind w:firstLine="21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本授权书声明：注册于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（国家或地区的名称）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  </w:t>
      </w:r>
      <w:r>
        <w:rPr>
          <w:rFonts w:hint="default" w:ascii="Times New Roman" w:hAnsi="Times New Roman" w:eastAsia="宋体" w:cs="Times New Roman"/>
          <w:sz w:val="24"/>
          <w:szCs w:val="24"/>
        </w:rPr>
        <w:t>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（法定代表人/负责人姓名）   </w:t>
      </w:r>
      <w:r>
        <w:rPr>
          <w:rFonts w:hint="default" w:ascii="Times New Roman" w:hAnsi="Times New Roman" w:eastAsia="宋体" w:cs="Times New Roman"/>
          <w:sz w:val="24"/>
          <w:szCs w:val="24"/>
        </w:rPr>
        <w:t>代表本公司授权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（公司名称）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的在下面签字或盖章的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（被授权人的姓名）    </w:t>
      </w:r>
      <w:r>
        <w:rPr>
          <w:rFonts w:hint="default" w:ascii="Times New Roman" w:hAnsi="Times New Roman" w:eastAsia="宋体" w:cs="Times New Roman"/>
          <w:sz w:val="24"/>
          <w:szCs w:val="24"/>
        </w:rPr>
        <w:t>为本公司的合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法代理人，就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北京西站地区房屋（场地）租赁项目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u w:val="single"/>
          <w:lang w:val="en-US" w:eastAsia="zh-CN"/>
        </w:rPr>
        <w:t>、包号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比选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，以本公司名义</w:t>
      </w:r>
      <w:r>
        <w:rPr>
          <w:rFonts w:hint="default" w:ascii="Times New Roman" w:hAnsi="Times New Roman" w:eastAsia="宋体" w:cs="Times New Roman"/>
          <w:sz w:val="24"/>
          <w:szCs w:val="24"/>
        </w:rPr>
        <w:t>处理一切与之有关的事务。　　</w:t>
      </w:r>
    </w:p>
    <w:p w14:paraId="20530479">
      <w:pPr>
        <w:pStyle w:val="9"/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本授权书于__________年_____月______日生效，特此声明。</w:t>
      </w:r>
    </w:p>
    <w:p w14:paraId="0521C412">
      <w:pPr>
        <w:pStyle w:val="9"/>
        <w:spacing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3351F225">
      <w:pPr>
        <w:pStyle w:val="9"/>
        <w:spacing w:beforeLines="6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法定代表人/负责人签字或盖章：_______________________________</w:t>
      </w:r>
    </w:p>
    <w:p w14:paraId="05880B69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被授权人签字或盖章：_______________________________</w:t>
      </w:r>
    </w:p>
    <w:p w14:paraId="74234F07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公司盖章：_______________________________</w:t>
      </w:r>
    </w:p>
    <w:p w14:paraId="0A86C81B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附：</w:t>
      </w:r>
    </w:p>
    <w:p w14:paraId="3D8CFCB0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被授权人姓名：_______________</w:t>
      </w:r>
    </w:p>
    <w:p w14:paraId="600BAD37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职　　　　务：_______________</w:t>
      </w:r>
    </w:p>
    <w:p w14:paraId="0F2969D6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　　　　话：_______________</w:t>
      </w:r>
    </w:p>
    <w:p w14:paraId="7C8013EB">
      <w:pPr>
        <w:pStyle w:val="9"/>
        <w:spacing w:beforeLines="60" w:line="30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2690AEE2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被授权人的身份证明：有效的身份证正反面复印件，或有效的护照复印件。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br w:type="page"/>
      </w:r>
    </w:p>
    <w:p w14:paraId="45A7621C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</w:rPr>
        <w:t>附件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采购需求</w:t>
      </w:r>
    </w:p>
    <w:p w14:paraId="3A3D8425">
      <w:pPr>
        <w:pStyle w:val="11"/>
        <w:rPr>
          <w:rFonts w:hint="default"/>
        </w:rPr>
      </w:pPr>
    </w:p>
    <w:p w14:paraId="2065FF2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bidi="ar-SA"/>
        </w:rPr>
        <w:t>概述及背景</w:t>
      </w:r>
    </w:p>
    <w:p w14:paraId="6870880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01包：北京西站地区规划出租的房屋（场地）有1处：位于环卫1号院一层，面积约300平方米。</w:t>
      </w:r>
    </w:p>
    <w:p w14:paraId="2B686FE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02包：北京西站地区规划出租的房屋（场地）有1处：位于环卫1号院二层，面积约95平方米。</w:t>
      </w:r>
    </w:p>
    <w:p w14:paraId="22116E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03包：北京西站地区规划出租的房屋（场地）有1处：位于环卫1号院院内库房，面积约55.6平方米。</w:t>
      </w:r>
    </w:p>
    <w:p w14:paraId="1E212F0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04包：北京西站地区规划出租的房屋（场地）有1处：位于环卫1号院院内餐厅，面积约214.08平方米。</w:t>
      </w:r>
    </w:p>
    <w:p w14:paraId="16B2C50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05包：北京西站地区规划出租的房屋（场地）有1处：位于负一层东办公区，面积约100平方米。</w:t>
      </w:r>
    </w:p>
    <w:p w14:paraId="4478BE6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06包：北京西站地区规划出租的房屋（场地）有2处：一处位于西天井东北侧卫生间后库房，面积约10平方米；一处位于P3西化粪池内左三库房，面积约145平方米。</w:t>
      </w:r>
    </w:p>
    <w:p w14:paraId="6DCF96E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07包：北京西站地区规划出租的房屋（场地）有1处：负二层东餐饮区后侧库房1，面积约98平方米。</w:t>
      </w:r>
    </w:p>
    <w:p w14:paraId="47BAEB2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08包：北京西站地区规划出租的房屋（场地）有6处，均位于下沉广场：东9-1，面积约15平方米；东11，面积约71.13平方米；东12，面积约58.62平方米；东13，面积约38.71平方米；东14，面积约40.26平方米；东15，面积约43.21平方米。</w:t>
      </w:r>
    </w:p>
    <w:p w14:paraId="5EE692F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09包：北京西站地区规划出租的房屋（场地）有3处，均位于下沉广场：西5，面积约12.5平方米；西6，面积约12.5平方米；东17，面积约139.8平方米。</w:t>
      </w:r>
    </w:p>
    <w:p w14:paraId="7F7FC67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10包：北京西站地区规划出租的房屋（场地）有3处,位于环卫2号院：一处房间，面积约365.92平方米；一处库房，面积约91.53平方米；一处餐厅，面积约169.7平方米。</w:t>
      </w:r>
    </w:p>
    <w:p w14:paraId="66CE4C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11包：北京西站地区规划出租的房屋（场地）有1处：位于负一层西环廊库房，面积约42平方米。</w:t>
      </w:r>
    </w:p>
    <w:p w14:paraId="5076F62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12包：北京西站地区规划出租的房屋（场地）有1处：南广场地面库房，面积约39平方米。</w:t>
      </w:r>
    </w:p>
    <w:p w14:paraId="4FC75E2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13包：北京西站地区规划出租的房屋（场地）有1处：非机动车道南墙西侧房间，面积约123.7平方米。</w:t>
      </w:r>
    </w:p>
    <w:p w14:paraId="55D438C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14包：北京西站地区规划出租的房屋（场地）有1处：西冷却塔二层一区房间，面积约488.83平方米。</w:t>
      </w:r>
    </w:p>
    <w:p w14:paraId="5D0AB7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15包：北京西站地区规划出租的房屋（场地）有1处：西冷却塔二层二区房间，面积约457.64平方米。</w:t>
      </w:r>
    </w:p>
    <w:p w14:paraId="3B2C11E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16包：北京西站地区规划出租的房屋（场地）有1处：西冷却塔一层一区房间，面积约326.98平方米。</w:t>
      </w:r>
    </w:p>
    <w:p w14:paraId="16FCC0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17包：北京西站地区规划出租的房屋（场地）有1处：西冷却塔一层二区房间，面积约221.58平方米。</w:t>
      </w:r>
    </w:p>
    <w:p w14:paraId="435C00F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18包：北京西站地区规划出租的房屋（场地）有1处：西冷却塔一层房间，面积约88.86平方米。</w:t>
      </w:r>
    </w:p>
    <w:p w14:paraId="78DBC2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19包：北京西站地区规划出租的房屋（场地）有1处：下沉广场东2房间，面积约20平方米。</w:t>
      </w:r>
    </w:p>
    <w:p w14:paraId="11C90AE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20包：北京西站地区规划出租的房屋（场地）有2处：西天井4、6号房间，面积约84.6平方米。</w:t>
      </w:r>
    </w:p>
    <w:p w14:paraId="54E008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21包：北京西站地区规划出租的房屋（场地）有1处：负二层东北2出站口房间，面积约30平方米。</w:t>
      </w:r>
    </w:p>
    <w:p w14:paraId="726CC71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22包：北京西站地区规划出租的房屋（场地）有1处：西天井2号房间，面积约36.3平方米。</w:t>
      </w:r>
    </w:p>
    <w:p w14:paraId="3567D2D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包：北京西站地区规划出租的房屋（场地）有1处：位于负二层东餐饮区后侧库房2，面积约98平方米。</w:t>
      </w:r>
    </w:p>
    <w:p w14:paraId="384F17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包：北京西站地区规划出租的房屋（场地）有1处：非机动车道南墙西侧房间，面积共约80.2平方米。</w:t>
      </w:r>
    </w:p>
    <w:p w14:paraId="6C07FD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包：北京西站地区规划出租的房屋（场地）有1处：负一层西环廊房间，面积共约26平方米。</w:t>
      </w:r>
    </w:p>
    <w:p w14:paraId="7576EB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包：北京西站地区规划出租的房屋（场地）有1处：负一层东办公区10间房间，面积共约221平方米。</w:t>
      </w:r>
    </w:p>
    <w:p w14:paraId="7F99C4D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包：北京西站地区规划出租的房屋（场地）有1处：负一层东办公区1间房间，面积共约20平方米。</w:t>
      </w:r>
    </w:p>
    <w:p w14:paraId="6956151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包：北京西站地区规划出租的房屋（场地）有1处：P3车库西化粪池左中库房，面积约16平方米。</w:t>
      </w:r>
    </w:p>
    <w:p w14:paraId="7B86A5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包：北京西站地区规划出租的房屋（场地）有1处：位于负二层东通道，面积约93.65平方米。</w:t>
      </w:r>
    </w:p>
    <w:p w14:paraId="35717D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包：北京西站地区规划出租的房屋（场地）有1处：负二层P3入口西通道，面积约33.98平方米。</w:t>
      </w:r>
    </w:p>
    <w:p w14:paraId="0153CBA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包：北京西站地区规划出租的房屋（场地）有2处：P1车库北侧房间，面积约18平方米；P1车库东入口房间，面积约57.7平方米。</w:t>
      </w:r>
    </w:p>
    <w:p w14:paraId="5D76707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包：北京西站地区规划出租的房屋（场地）有2处：P3车库西螺旋房间，面积约18平方米；P3车库东化粪池右3房间，面积约145平方米。</w:t>
      </w:r>
    </w:p>
    <w:p w14:paraId="00034E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包：北京西站地区规划出租的房屋（场地）有3处：P3车库西化粪池右1房间，面积约22平方米；P3车库西化粪池右2房间，面积约30平方米；P3车库西化粪池右4房间，面积约15平方米。</w:t>
      </w:r>
    </w:p>
    <w:p w14:paraId="66BD0CC6">
      <w:pPr>
        <w:keepNext/>
        <w:keepLines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5" w:firstLineChars="218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bidi="ar-SA"/>
        </w:rPr>
        <w:t>二、招租内容</w:t>
      </w:r>
    </w:p>
    <w:p w14:paraId="3B22C5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1.租赁期限自2024年6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softHyphen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日起至2025年5月31日止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16F3BF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最低竞租价：</w:t>
      </w:r>
    </w:p>
    <w:p w14:paraId="4A9461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01包：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每年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21.9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万元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bidi="ar-SA"/>
        </w:rPr>
        <w:t>人民币）</w:t>
      </w:r>
    </w:p>
    <w:p w14:paraId="7B0ED5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02包：每年6.94万元（人民币）</w:t>
      </w:r>
    </w:p>
    <w:p w14:paraId="4B132A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03包：每年2.03万元（人民币）</w:t>
      </w:r>
    </w:p>
    <w:p w14:paraId="539FFA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04包：每年19.53万元（人民币）</w:t>
      </w:r>
    </w:p>
    <w:p w14:paraId="6F9E7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05包：每年5.48万元（人民币）</w:t>
      </w:r>
    </w:p>
    <w:p w14:paraId="6057CD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06包：每年4.52万元（人民币）</w:t>
      </w:r>
    </w:p>
    <w:p w14:paraId="2BCB16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07包：每年2.86万元（人民币）</w:t>
      </w:r>
    </w:p>
    <w:p w14:paraId="50EA92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08包：每年14.61万元（人民币）</w:t>
      </w:r>
    </w:p>
    <w:p w14:paraId="09BA24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09包：每年6.46万元（人民币）</w:t>
      </w:r>
    </w:p>
    <w:p w14:paraId="3FEB34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10包：每年45.54万元（人民币）</w:t>
      </w:r>
    </w:p>
    <w:p w14:paraId="348E56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11包：每年1.23万元（人民币）</w:t>
      </w:r>
    </w:p>
    <w:p w14:paraId="02EB40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12包：每年1.14万元（人民币）</w:t>
      </w:r>
    </w:p>
    <w:p w14:paraId="1F3ED6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13包：每年6.77万元（人民币）</w:t>
      </w:r>
    </w:p>
    <w:p w14:paraId="7C6F40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14包：每年35.68万元（人民币）</w:t>
      </w:r>
    </w:p>
    <w:p w14:paraId="039B29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15包：每年33.41万元（人民币）</w:t>
      </w:r>
    </w:p>
    <w:p w14:paraId="0E6433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16包：每年23.87万元（人民币）</w:t>
      </w:r>
    </w:p>
    <w:p w14:paraId="2AB8345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17包：每年16.18万元（人民币）</w:t>
      </w:r>
    </w:p>
    <w:p w14:paraId="6BCB37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18包：每年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6.49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万元（人民币）</w:t>
      </w:r>
    </w:p>
    <w:p w14:paraId="1B2732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19包：每年1.83万元（人民币）</w:t>
      </w:r>
    </w:p>
    <w:p w14:paraId="412545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20包：每年6.18万元（人民币）</w:t>
      </w:r>
    </w:p>
    <w:p w14:paraId="5FB164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21包：每年1.64万元（人民币）</w:t>
      </w:r>
    </w:p>
    <w:p w14:paraId="5FEACD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22包：每年2.65万元（人民币）</w:t>
      </w:r>
    </w:p>
    <w:p w14:paraId="4354F2F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包：每年2.86万元（人民币）</w:t>
      </w:r>
    </w:p>
    <w:p w14:paraId="4B9611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包：每年4.39万元（人民币）</w:t>
      </w:r>
    </w:p>
    <w:p w14:paraId="3907562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包：每年1.42万元（人民币）</w:t>
      </w:r>
    </w:p>
    <w:p w14:paraId="5E61DB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包：每年12.1万元（人民币）</w:t>
      </w:r>
    </w:p>
    <w:p w14:paraId="65F22A6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包：每年1.1万元（人民币）</w:t>
      </w:r>
    </w:p>
    <w:p w14:paraId="2D3DE6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包：每年0.47万元（人民币）</w:t>
      </w:r>
    </w:p>
    <w:p w14:paraId="5424A8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包：每年5.13万元（人民币）</w:t>
      </w:r>
    </w:p>
    <w:p w14:paraId="233B68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包：每年1.86万元（人民币）</w:t>
      </w:r>
    </w:p>
    <w:p w14:paraId="7D99E4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包：每年4.15万元（人民币）</w:t>
      </w:r>
    </w:p>
    <w:p w14:paraId="29D669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包：每年5.22万元（人民币）</w:t>
      </w:r>
    </w:p>
    <w:p w14:paraId="6DEC04E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包：每年1.96万元（人民币）</w:t>
      </w:r>
    </w:p>
    <w:p w14:paraId="2A6EFF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.履约保证金：自合同生效之日起5个工作日内,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向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交付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不低于成交租金金额10%的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履约保证金。</w:t>
      </w:r>
    </w:p>
    <w:p w14:paraId="048D1D8F">
      <w:pPr>
        <w:keepNext/>
        <w:keepLines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5" w:firstLineChars="218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bidi="ar-SA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租赁要求</w:t>
      </w:r>
    </w:p>
    <w:p w14:paraId="27CE23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应按照约定按时缴纳租金、履约保证金及其他费用；</w:t>
      </w:r>
    </w:p>
    <w:p w14:paraId="7A52B0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负责房屋（场地）的日常清洁与维护；</w:t>
      </w:r>
    </w:p>
    <w:p w14:paraId="2C88BA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3.承租人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 xml:space="preserve">承担包括但不限于开关、插座、插排、窗帘、门锁、水龙头、空调过滤网和租赁房屋（场地）内的电线、水管在内的低值、易耗物品的维修更换及费用； </w:t>
      </w:r>
    </w:p>
    <w:p w14:paraId="6827AB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4.承租人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装修、装饰房屋（场地），须取得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及相关部门批准后方可施工，不得损坏或改变房屋（场地）主体结构、设备设施及其他附属物品，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依法承担因装修、装饰造成的损失；</w:t>
      </w:r>
    </w:p>
    <w:p w14:paraId="33CDE9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5.租赁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期限内，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应配合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的监督、检查等工作；</w:t>
      </w:r>
    </w:p>
    <w:p w14:paraId="154A2C4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因租赁期限届满或在合同期限内因不可抗力（如政府政策、国家征收等）等导致合同终止或解除，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应按原状交还承租房屋（场地），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不支付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包括但不限于房屋（场地）装修改造等费用在内的任何补偿或赔偿。</w:t>
      </w:r>
    </w:p>
    <w:p w14:paraId="695F70D3">
      <w:pPr>
        <w:keepNext/>
        <w:keepLines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5" w:firstLineChars="218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四、安全管理标准</w:t>
      </w:r>
    </w:p>
    <w:p w14:paraId="785856C1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根据相关法律、法规和北京市重点站区管理委员会的相关要求，贯彻“谁承租谁负责”的原则开展安全管理工作；</w:t>
      </w:r>
    </w:p>
    <w:p w14:paraId="6F51F9C5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法定代表人/主要负责人全面负责承租范围内的安全管理工作，制定和完善安全管理制度，落实安全责任制；</w:t>
      </w:r>
    </w:p>
    <w:p w14:paraId="3C43CC37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建立安全管理团队，设立安全员，加强宣传教育和业务培训，使员工熟悉岗位职责、安全常识，能较好地处理一般性安全事件；</w:t>
      </w:r>
    </w:p>
    <w:p w14:paraId="70E9E15A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装修房屋（场地）时，按照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属地区、街道和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西站地区各部门（派出所、消防处、城管等）规定办理；</w:t>
      </w:r>
    </w:p>
    <w:p w14:paraId="15456E5C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遵守《北京市控制吸烟条例》关于严禁吸烟的规定，张贴禁烟标识，做好宣传教育工作，做好检查和记录；</w:t>
      </w:r>
    </w:p>
    <w:p w14:paraId="2EBB0169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6.承租人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应购买灭火器并按照规定摆放、定时年检，符合安全标准，并应保持消防通道畅通；</w:t>
      </w:r>
    </w:p>
    <w:p w14:paraId="0A92B4A8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7.承租人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不得在房屋（场地）内增加超过设计电量的电器。如增加临时电器，需经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书面同意，并由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承担相关费用；</w:t>
      </w:r>
    </w:p>
    <w:p w14:paraId="6F888F45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餐饮行业经营商户应按行业标准定期清洗烟道；</w:t>
      </w:r>
    </w:p>
    <w:p w14:paraId="588E1AA1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严禁在房屋（场地）内使用明火做饭；</w:t>
      </w:r>
    </w:p>
    <w:p w14:paraId="0C5CB525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租赁期限内，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应执行有关部门其他关于消防安全、安全保卫、门前三包等相关规定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；</w:t>
      </w:r>
    </w:p>
    <w:p w14:paraId="6A52498A">
      <w:pPr>
        <w:pageBreakBefore w:val="0"/>
        <w:widowControl w:val="0"/>
        <w:kinsoku/>
        <w:wordWrap/>
        <w:overflowPunct/>
        <w:topLinePunct w:val="0"/>
        <w:bidi w:val="0"/>
        <w:spacing w:after="0" w:line="360" w:lineRule="auto"/>
        <w:ind w:lef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11.承租人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应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做好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施工作业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申请报备和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安全管理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工作。针对房屋（场地）内的施工作业，承租人应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查验特种作业资质和证件，做好施工前交底、施工现场监管看护、施工后现场复查等工作；督促施工单位向北京西站地区、属地街道和各行业主管部门进行申请审批和备案；加强房屋（场地）内施工和有风险作业的巡视检查力度，及时叫停违法违规的作业行为；完善施工作业台账，留存施工方案、图纸等相关文件。针对房屋（场地）内施工动火作业等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应督促相关企业通过企安安“动火报备”模块进行动火前和动火后的线上报备、设置动火监护人、配备灭火器材、进行防火分隔。针对房屋（场地）内有限空间等，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bidi="ar-SA"/>
        </w:rPr>
        <w:t>应做好巡视检查和安全管理工作，严禁擅自进入有限空间；督促有限空间作业单位在作业前进行通风及有毒有害气体检测，及时叫停缺乏防护监护措施的作业和盲目施救行为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6FFE3F29">
      <w:pPr>
        <w:keepNext/>
        <w:keepLines/>
        <w:pageBreakBefore w:val="0"/>
        <w:widowControl w:val="0"/>
        <w:tabs>
          <w:tab w:val="left" w:pos="83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firstLine="525" w:firstLineChars="218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bidi="ar-SA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其它要求</w:t>
      </w:r>
    </w:p>
    <w:p w14:paraId="20747C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1.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租赁期限内，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所有房屋（场地）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装修、维护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、物业等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费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用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均由承租人承担。租赁期限届满，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应按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要求原状返还房屋（场地）及其设备设施、附属物品；</w:t>
      </w:r>
    </w:p>
    <w:p w14:paraId="3CDACF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未经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采购人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书面同意，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不得在出租房屋（场地）外部或顶部陈列、展示或装置任何海报、横幅、易拉宝、显示屏、广告牌及其他装饰物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0BC2DB4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360" w:lineRule="auto"/>
        <w:ind w:left="0" w:firstLine="523" w:firstLineChars="218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3.承租人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自行承担租赁期限内的水费、电费、供暖费、卫</w:t>
      </w:r>
      <w:r>
        <w:rPr>
          <w:rFonts w:hint="eastAsia" w:ascii="宋体" w:hAnsi="宋体" w:eastAsia="宋体" w:cs="宋体"/>
          <w:sz w:val="24"/>
          <w:szCs w:val="24"/>
        </w:rPr>
        <w:t>生费、排污费、天然气费、化粪池和垃圾清理费、物业管理费及其他相关费用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03891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4.承租人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承担租赁期限内的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相关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bidi="ar-SA"/>
        </w:rPr>
        <w:t>经济和法律责任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；</w:t>
      </w:r>
    </w:p>
    <w:p w14:paraId="1E715C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除双方约定外，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承租人</w:t>
      </w:r>
      <w:r>
        <w:rPr>
          <w:rFonts w:hint="eastAsia" w:ascii="宋体" w:hAnsi="宋体" w:eastAsia="宋体" w:cs="宋体"/>
          <w:sz w:val="24"/>
          <w:szCs w:val="24"/>
        </w:rPr>
        <w:t>不得以任何理由将房屋（场地）转租他人或以其他形式改变房屋（场地）用途；</w:t>
      </w:r>
    </w:p>
    <w:p w14:paraId="70A606B9"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房屋（场地）因国家征用、政策变化导致本合同无法履行，因此造成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承租人</w:t>
      </w:r>
      <w:r>
        <w:rPr>
          <w:rFonts w:hint="eastAsia" w:ascii="宋体" w:hAnsi="宋体" w:eastAsia="宋体" w:cs="宋体"/>
          <w:sz w:val="24"/>
          <w:szCs w:val="24"/>
        </w:rPr>
        <w:t>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损失的，双方互不承担责任；</w:t>
      </w:r>
    </w:p>
    <w:p w14:paraId="78637E45">
      <w:pPr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遇有市政建设、拆迁或整体规划改造等涉及</w:t>
      </w:r>
      <w:bookmarkStart w:id="10" w:name="_GoBack"/>
      <w:bookmarkEnd w:id="10"/>
      <w:r>
        <w:rPr>
          <w:rFonts w:hint="eastAsia" w:ascii="宋体" w:hAnsi="宋体" w:eastAsia="宋体" w:cs="宋体"/>
          <w:sz w:val="24"/>
          <w:szCs w:val="24"/>
        </w:rPr>
        <w:t>出租的房屋（场地）时，本合同终止，双方按照实际租赁期结算租金，互不承担责任。</w:t>
      </w:r>
    </w:p>
    <w:p w14:paraId="2759CB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13F70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4555046"/>
      <w:docPartObj>
        <w:docPartGallery w:val="autotext"/>
      </w:docPartObj>
    </w:sdtPr>
    <w:sdtContent>
      <w:p w14:paraId="10FAECAF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A175A0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6006D">
    <w:pPr>
      <w:pStyle w:val="12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F70DA"/>
    <w:multiLevelType w:val="singleLevel"/>
    <w:tmpl w:val="0B6F7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2E505F"/>
    <w:multiLevelType w:val="multilevel"/>
    <w:tmpl w:val="442E505F"/>
    <w:lvl w:ilvl="0" w:tentative="0">
      <w:start w:val="1"/>
      <w:numFmt w:val="chineseCountingThousand"/>
      <w:pStyle w:val="3"/>
      <w:lvlText w:val="第%1章"/>
      <w:lvlJc w:val="left"/>
      <w:pPr>
        <w:tabs>
          <w:tab w:val="left" w:pos="425"/>
        </w:tabs>
        <w:ind w:left="425" w:hanging="425"/>
      </w:pPr>
      <w:rPr>
        <w:rFonts w:hint="eastAsia" w:ascii="仿宋_GB2312" w:hAnsi="Arial" w:eastAsia="仿宋_GB2312"/>
        <w:b/>
        <w:i w:val="0"/>
        <w:sz w:val="28"/>
        <w:szCs w:val="28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黑体"/>
        <w:b/>
        <w:i w:val="0"/>
        <w:sz w:val="24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tabs>
          <w:tab w:val="left" w:pos="1429"/>
        </w:tabs>
        <w:ind w:left="1429" w:hanging="709"/>
      </w:pPr>
      <w:rPr>
        <w:rFonts w:hint="default" w:ascii="Times New Roman" w:hAnsi="Times New Roman" w:eastAsia="黑体" w:cs="Times New Roman"/>
        <w:b/>
        <w:i w:val="0"/>
        <w:sz w:val="30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851"/>
        </w:tabs>
        <w:ind w:left="851" w:hanging="851"/>
      </w:pPr>
      <w:rPr>
        <w:rFonts w:hint="default" w:ascii="Arial" w:hAnsi="Arial" w:eastAsia="黑体"/>
        <w:b/>
        <w:i w:val="0"/>
        <w:sz w:val="28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992"/>
        </w:tabs>
        <w:ind w:left="992" w:hanging="992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 w:ascii="Arial" w:hAnsi="Arial" w:eastAsia="黑体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 w:ascii="Arial" w:hAnsi="Arial" w:eastAsia="黑体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 w:ascii="Arial" w:hAnsi="Arial" w:eastAsia="黑体"/>
        <w:b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NWQ1YTgwYWZkZTc4ZTBjZWVmMzkyZTE3N2YxN2EifQ=="/>
  </w:docVars>
  <w:rsids>
    <w:rsidRoot w:val="00520E97"/>
    <w:rsid w:val="000E0381"/>
    <w:rsid w:val="00147E89"/>
    <w:rsid w:val="0015496D"/>
    <w:rsid w:val="001B10D6"/>
    <w:rsid w:val="00211A42"/>
    <w:rsid w:val="00286DDD"/>
    <w:rsid w:val="002B303F"/>
    <w:rsid w:val="002B394E"/>
    <w:rsid w:val="002D57FA"/>
    <w:rsid w:val="003261C0"/>
    <w:rsid w:val="003764BA"/>
    <w:rsid w:val="00386B7C"/>
    <w:rsid w:val="003A6E74"/>
    <w:rsid w:val="003F6334"/>
    <w:rsid w:val="00417550"/>
    <w:rsid w:val="004817F5"/>
    <w:rsid w:val="00484454"/>
    <w:rsid w:val="004A46FA"/>
    <w:rsid w:val="004C7AF9"/>
    <w:rsid w:val="004E42E7"/>
    <w:rsid w:val="004E5883"/>
    <w:rsid w:val="004F0279"/>
    <w:rsid w:val="004F10E8"/>
    <w:rsid w:val="00520E97"/>
    <w:rsid w:val="00541236"/>
    <w:rsid w:val="00552E5E"/>
    <w:rsid w:val="00595A43"/>
    <w:rsid w:val="005B5ABA"/>
    <w:rsid w:val="005D029C"/>
    <w:rsid w:val="005D4865"/>
    <w:rsid w:val="005F0D6F"/>
    <w:rsid w:val="0063480F"/>
    <w:rsid w:val="00635AA7"/>
    <w:rsid w:val="00654513"/>
    <w:rsid w:val="00695B94"/>
    <w:rsid w:val="006C353D"/>
    <w:rsid w:val="006C43C6"/>
    <w:rsid w:val="00701AE1"/>
    <w:rsid w:val="00795FAF"/>
    <w:rsid w:val="007C6F95"/>
    <w:rsid w:val="007C7F88"/>
    <w:rsid w:val="0080584D"/>
    <w:rsid w:val="0081212E"/>
    <w:rsid w:val="00846892"/>
    <w:rsid w:val="008914ED"/>
    <w:rsid w:val="008914F3"/>
    <w:rsid w:val="0090278A"/>
    <w:rsid w:val="00907167"/>
    <w:rsid w:val="00925CFB"/>
    <w:rsid w:val="009312AA"/>
    <w:rsid w:val="00942D2E"/>
    <w:rsid w:val="009A4BF0"/>
    <w:rsid w:val="00A376F4"/>
    <w:rsid w:val="00A748B8"/>
    <w:rsid w:val="00B66B3D"/>
    <w:rsid w:val="00BB1F96"/>
    <w:rsid w:val="00BF4C2C"/>
    <w:rsid w:val="00C2385F"/>
    <w:rsid w:val="00C97203"/>
    <w:rsid w:val="00CC55CF"/>
    <w:rsid w:val="00D32460"/>
    <w:rsid w:val="00D455AA"/>
    <w:rsid w:val="00D61FF2"/>
    <w:rsid w:val="00D93348"/>
    <w:rsid w:val="00DB3EC1"/>
    <w:rsid w:val="00DD318F"/>
    <w:rsid w:val="00E71536"/>
    <w:rsid w:val="00EA5DF2"/>
    <w:rsid w:val="00EC163F"/>
    <w:rsid w:val="00EF5B38"/>
    <w:rsid w:val="00F6103C"/>
    <w:rsid w:val="00FC36DF"/>
    <w:rsid w:val="00FC6773"/>
    <w:rsid w:val="00FE0E8A"/>
    <w:rsid w:val="00FF6F46"/>
    <w:rsid w:val="02297BE6"/>
    <w:rsid w:val="03832336"/>
    <w:rsid w:val="042E69E2"/>
    <w:rsid w:val="0490190F"/>
    <w:rsid w:val="067E0614"/>
    <w:rsid w:val="06AE1106"/>
    <w:rsid w:val="073E0D83"/>
    <w:rsid w:val="0B13539B"/>
    <w:rsid w:val="0B24315C"/>
    <w:rsid w:val="0B7456A4"/>
    <w:rsid w:val="0BCA64E2"/>
    <w:rsid w:val="0BD15271"/>
    <w:rsid w:val="0C5745FC"/>
    <w:rsid w:val="0E1C10D1"/>
    <w:rsid w:val="0E6A782F"/>
    <w:rsid w:val="0F8A24E8"/>
    <w:rsid w:val="11A55826"/>
    <w:rsid w:val="12DE7825"/>
    <w:rsid w:val="152B6F63"/>
    <w:rsid w:val="15AB0ABB"/>
    <w:rsid w:val="15C0655C"/>
    <w:rsid w:val="1678078D"/>
    <w:rsid w:val="169E2C1C"/>
    <w:rsid w:val="171A2470"/>
    <w:rsid w:val="194D1CB8"/>
    <w:rsid w:val="1A3D3E6B"/>
    <w:rsid w:val="1C0D66DB"/>
    <w:rsid w:val="1C2B0F99"/>
    <w:rsid w:val="1DE62D5A"/>
    <w:rsid w:val="1F4B76D7"/>
    <w:rsid w:val="1FFF600B"/>
    <w:rsid w:val="200849D1"/>
    <w:rsid w:val="203527EC"/>
    <w:rsid w:val="21A70497"/>
    <w:rsid w:val="23287787"/>
    <w:rsid w:val="24DD6DCC"/>
    <w:rsid w:val="255045B2"/>
    <w:rsid w:val="26E33204"/>
    <w:rsid w:val="2A5E1D27"/>
    <w:rsid w:val="2A8A2314"/>
    <w:rsid w:val="2AEE5863"/>
    <w:rsid w:val="2BB00137"/>
    <w:rsid w:val="2C68119F"/>
    <w:rsid w:val="34DE5E29"/>
    <w:rsid w:val="36EB75BC"/>
    <w:rsid w:val="37106F10"/>
    <w:rsid w:val="384A5821"/>
    <w:rsid w:val="396F1C0A"/>
    <w:rsid w:val="3ADA6C48"/>
    <w:rsid w:val="3D4C01F7"/>
    <w:rsid w:val="3DB85A64"/>
    <w:rsid w:val="3DC37382"/>
    <w:rsid w:val="3E5F40AD"/>
    <w:rsid w:val="410D2F57"/>
    <w:rsid w:val="41731A1B"/>
    <w:rsid w:val="41D25C46"/>
    <w:rsid w:val="42212242"/>
    <w:rsid w:val="42DD4DF7"/>
    <w:rsid w:val="43781E3C"/>
    <w:rsid w:val="44326014"/>
    <w:rsid w:val="44485A93"/>
    <w:rsid w:val="44692510"/>
    <w:rsid w:val="446C2633"/>
    <w:rsid w:val="45A92F06"/>
    <w:rsid w:val="46003CE3"/>
    <w:rsid w:val="46064D3E"/>
    <w:rsid w:val="46C07277"/>
    <w:rsid w:val="46EA5025"/>
    <w:rsid w:val="47D31139"/>
    <w:rsid w:val="48122DB9"/>
    <w:rsid w:val="48E63159"/>
    <w:rsid w:val="498D2D3D"/>
    <w:rsid w:val="4B364E98"/>
    <w:rsid w:val="4D747BBB"/>
    <w:rsid w:val="4DFD20AB"/>
    <w:rsid w:val="4E035902"/>
    <w:rsid w:val="4F3560FA"/>
    <w:rsid w:val="51B47B3D"/>
    <w:rsid w:val="540D44AF"/>
    <w:rsid w:val="554020D6"/>
    <w:rsid w:val="5590755D"/>
    <w:rsid w:val="56B153BE"/>
    <w:rsid w:val="571D62CD"/>
    <w:rsid w:val="57697C23"/>
    <w:rsid w:val="595C703F"/>
    <w:rsid w:val="5B1433B1"/>
    <w:rsid w:val="5BD237B0"/>
    <w:rsid w:val="5CF714FC"/>
    <w:rsid w:val="5D437F7D"/>
    <w:rsid w:val="5E152203"/>
    <w:rsid w:val="5EEA72F8"/>
    <w:rsid w:val="5F805584"/>
    <w:rsid w:val="63443BFB"/>
    <w:rsid w:val="68E20CFD"/>
    <w:rsid w:val="69847B7E"/>
    <w:rsid w:val="6AB158BE"/>
    <w:rsid w:val="6B3A5E90"/>
    <w:rsid w:val="6BB56CEE"/>
    <w:rsid w:val="6BDE0156"/>
    <w:rsid w:val="6C1907E6"/>
    <w:rsid w:val="6C3030F9"/>
    <w:rsid w:val="6CCE7C4E"/>
    <w:rsid w:val="6D3A1E4D"/>
    <w:rsid w:val="6F3B4DD8"/>
    <w:rsid w:val="6F814F0E"/>
    <w:rsid w:val="707D6EAA"/>
    <w:rsid w:val="70C774DA"/>
    <w:rsid w:val="71637FD2"/>
    <w:rsid w:val="719B2C89"/>
    <w:rsid w:val="73414B48"/>
    <w:rsid w:val="744768A8"/>
    <w:rsid w:val="76897E86"/>
    <w:rsid w:val="77C3378B"/>
    <w:rsid w:val="77CC6261"/>
    <w:rsid w:val="78243542"/>
    <w:rsid w:val="78FF1B25"/>
    <w:rsid w:val="792926D3"/>
    <w:rsid w:val="79562D25"/>
    <w:rsid w:val="7A7D3FF2"/>
    <w:rsid w:val="7AE242A6"/>
    <w:rsid w:val="7B0F3449"/>
    <w:rsid w:val="7CA97FA9"/>
    <w:rsid w:val="7D12130A"/>
    <w:rsid w:val="7D63222C"/>
    <w:rsid w:val="7F275E1B"/>
    <w:rsid w:val="7F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link w:val="28"/>
    <w:autoRedefine/>
    <w:qFormat/>
    <w:uiPriority w:val="99"/>
    <w:pPr>
      <w:widowControl/>
      <w:spacing w:line="360" w:lineRule="auto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7">
    <w:name w:val="A正文小四"/>
    <w:basedOn w:val="1"/>
    <w:autoRedefine/>
    <w:qFormat/>
    <w:uiPriority w:val="0"/>
    <w:pPr>
      <w:spacing w:before="96" w:after="96"/>
      <w:ind w:firstLine="200" w:firstLineChars="200"/>
    </w:pPr>
    <w:rPr>
      <w:rFonts w:cs="黑体"/>
      <w:sz w:val="24"/>
      <w:szCs w:val="24"/>
    </w:rPr>
  </w:style>
  <w:style w:type="paragraph" w:styleId="8">
    <w:name w:val="Body Text Indent"/>
    <w:basedOn w:val="1"/>
    <w:autoRedefine/>
    <w:qFormat/>
    <w:uiPriority w:val="0"/>
    <w:pPr>
      <w:ind w:firstLine="645"/>
    </w:pPr>
    <w:rPr>
      <w:rFonts w:ascii="楷体_GB2312" w:eastAsia="楷体_GB2312"/>
      <w:sz w:val="32"/>
      <w:szCs w:val="20"/>
    </w:rPr>
  </w:style>
  <w:style w:type="paragraph" w:styleId="9">
    <w:name w:val="Plain Text"/>
    <w:basedOn w:val="1"/>
    <w:autoRedefine/>
    <w:qFormat/>
    <w:uiPriority w:val="0"/>
    <w:rPr>
      <w:rFonts w:ascii="宋体" w:hAnsi="Courier New"/>
    </w:rPr>
  </w:style>
  <w:style w:type="paragraph" w:styleId="10">
    <w:name w:val="Date"/>
    <w:basedOn w:val="1"/>
    <w:next w:val="1"/>
    <w:link w:val="30"/>
    <w:autoRedefine/>
    <w:qFormat/>
    <w:uiPriority w:val="99"/>
    <w:rPr>
      <w:rFonts w:hint="eastAsia" w:ascii="仿宋_GB2312" w:hAnsi="Times New Roman" w:eastAsia="仿宋_GB2312" w:cs="Times New Roman"/>
      <w:kern w:val="0"/>
      <w:sz w:val="32"/>
      <w:szCs w:val="20"/>
    </w:rPr>
  </w:style>
  <w:style w:type="paragraph" w:styleId="11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link w:val="27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5"/>
    <w:autoRedefine/>
    <w:qFormat/>
    <w:uiPriority w:val="10"/>
    <w:pPr>
      <w:widowControl/>
      <w:spacing w:after="240"/>
      <w:contextualSpacing/>
      <w:jc w:val="center"/>
    </w:pPr>
    <w:rPr>
      <w:rFonts w:ascii="Times New Roman" w:hAnsi="Times New Roman" w:eastAsia="方正小标宋简体"/>
      <w:spacing w:val="5"/>
      <w:kern w:val="28"/>
      <w:sz w:val="36"/>
      <w:szCs w:val="52"/>
    </w:rPr>
  </w:style>
  <w:style w:type="paragraph" w:styleId="16">
    <w:name w:val="Body Text First Indent 2"/>
    <w:basedOn w:val="8"/>
    <w:autoRedefine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8">
    <w:name w:val="Table Grid"/>
    <w:basedOn w:val="1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annotation reference"/>
    <w:autoRedefine/>
    <w:semiHidden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2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9"/>
    <w:link w:val="11"/>
    <w:autoRedefine/>
    <w:qFormat/>
    <w:uiPriority w:val="99"/>
    <w:rPr>
      <w:sz w:val="18"/>
      <w:szCs w:val="18"/>
    </w:r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5">
    <w:name w:val="标题 字符"/>
    <w:link w:val="15"/>
    <w:autoRedefine/>
    <w:qFormat/>
    <w:uiPriority w:val="10"/>
    <w:rPr>
      <w:rFonts w:ascii="Times New Roman" w:hAnsi="Times New Roman" w:eastAsia="方正小标宋简体"/>
      <w:spacing w:val="5"/>
      <w:kern w:val="28"/>
      <w:sz w:val="36"/>
      <w:szCs w:val="52"/>
    </w:rPr>
  </w:style>
  <w:style w:type="character" w:customStyle="1" w:styleId="26">
    <w:name w:val="标题 字符1"/>
    <w:basedOn w:val="19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HTML 预设格式 字符"/>
    <w:basedOn w:val="19"/>
    <w:link w:val="13"/>
    <w:autoRedefine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28">
    <w:name w:val="正文文本 字符"/>
    <w:basedOn w:val="19"/>
    <w:link w:val="6"/>
    <w:autoRedefine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9">
    <w:name w:val="Table Paragraph"/>
    <w:basedOn w:val="1"/>
    <w:autoRedefine/>
    <w:qFormat/>
    <w:uiPriority w:val="1"/>
    <w:pPr>
      <w:spacing w:before="102"/>
      <w:jc w:val="center"/>
    </w:pPr>
    <w:rPr>
      <w:rFonts w:ascii="宋体" w:hAnsi="宋体" w:eastAsia="宋体" w:cs="宋体"/>
      <w:lang w:val="zh-CN" w:bidi="zh-CN"/>
    </w:rPr>
  </w:style>
  <w:style w:type="character" w:customStyle="1" w:styleId="30">
    <w:name w:val="日期 字符"/>
    <w:basedOn w:val="19"/>
    <w:link w:val="10"/>
    <w:autoRedefine/>
    <w:qFormat/>
    <w:uiPriority w:val="99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31">
    <w:name w:val="NormalCharacter"/>
    <w:autoRedefine/>
    <w:qFormat/>
    <w:uiPriority w:val="0"/>
  </w:style>
  <w:style w:type="paragraph" w:customStyle="1" w:styleId="32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3">
    <w:name w:val="正文文本1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customStyle="1" w:styleId="34">
    <w:name w:val="样式 样式 样式 样式 标题 2 + 宋体 五号 非加粗 黑色 + 段前: 6 磅 段后: 0 磅 行距: 单倍行距 + 段前:..."/>
    <w:basedOn w:val="1"/>
    <w:autoRedefine/>
    <w:qFormat/>
    <w:uiPriority w:val="99"/>
    <w:pPr>
      <w:keepNext/>
      <w:keepLines/>
      <w:adjustRightInd w:val="0"/>
      <w:spacing w:before="240"/>
      <w:ind w:left="254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2378</Words>
  <Characters>2755</Characters>
  <Lines>227</Lines>
  <Paragraphs>64</Paragraphs>
  <TotalTime>0</TotalTime>
  <ScaleCrop>false</ScaleCrop>
  <LinksUpToDate>false</LinksUpToDate>
  <CharactersWithSpaces>2871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2022-01-25T01:02:00Z</dcterms:created>
  <dc:creator>j4</dc:creator>
  <cp:lastModifiedBy>WPS_1646027095</cp:lastModifiedBy>
  <dcterms:modified xsi:type="dcterms:W3CDTF">2025-05-09T08:39:54Z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14DB2FFCE9154008BBD93231BFB80E3A</vt:lpwstr>
  </property>
  <property fmtid="{D5CDD505-2E9C-101B-9397-08002B2CF9AE}" pid="4" name="KSOTemplateDocerSaveRecord">
    <vt:lpwstr>eyJoZGlkIjoiYzE4MGFkYTkwNjZjODA3YTU3OGUyNDFjZDZiMjMyMWMiLCJ1c2VySWQiOiIxMzM2OTI0Mzc5In0=</vt:lpwstr>
  </property>
</Properties>
</file>