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南站地区小型消防站运行维护保障项目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-食堂管理承包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附件一   报名材料：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（注：以下附件1至附件3为实质性条款，没有对此作出完全响应的供应商将被拒绝）</w:t>
      </w:r>
    </w:p>
    <w:tbl>
      <w:tblPr>
        <w:tblStyle w:val="20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528"/>
        <w:gridCol w:w="1537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24"/>
            </w:pPr>
            <w: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24"/>
            </w:pPr>
            <w:r>
              <w:t>单位名称</w:t>
            </w:r>
          </w:p>
        </w:tc>
        <w:tc>
          <w:tcPr>
            <w:tcW w:w="1528" w:type="dxa"/>
          </w:tcPr>
          <w:p>
            <w:pPr>
              <w:pStyle w:val="24"/>
            </w:pPr>
            <w:r>
              <w:rPr>
                <w:shd w:val="clear" w:color="auto" w:fill="FFFFFF"/>
              </w:rPr>
              <w:t>联系人</w:t>
            </w:r>
          </w:p>
        </w:tc>
        <w:tc>
          <w:tcPr>
            <w:tcW w:w="1537" w:type="dxa"/>
          </w:tcPr>
          <w:p>
            <w:pPr>
              <w:pStyle w:val="24"/>
            </w:pPr>
            <w:r>
              <w:rPr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</w:tcPr>
          <w:p>
            <w:pPr>
              <w:pStyle w:val="2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2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24"/>
            </w:pPr>
          </w:p>
        </w:tc>
        <w:tc>
          <w:tcPr>
            <w:tcW w:w="1528" w:type="dxa"/>
            <w:vAlign w:val="center"/>
          </w:tcPr>
          <w:p>
            <w:pPr>
              <w:pStyle w:val="24"/>
              <w:rPr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24"/>
            </w:pPr>
          </w:p>
        </w:tc>
        <w:tc>
          <w:tcPr>
            <w:tcW w:w="1725" w:type="dxa"/>
            <w:vAlign w:val="center"/>
          </w:tcPr>
          <w:p>
            <w:pPr>
              <w:pStyle w:val="24"/>
            </w:pPr>
          </w:p>
        </w:tc>
        <w:tc>
          <w:tcPr>
            <w:tcW w:w="1481" w:type="dxa"/>
            <w:vAlign w:val="center"/>
          </w:tcPr>
          <w:p>
            <w:pPr>
              <w:pStyle w:val="2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24"/>
            </w:pPr>
            <w:r>
              <w:t>注：请报名供应商填写以上信息。</w:t>
            </w:r>
          </w:p>
        </w:tc>
      </w:tr>
    </w:tbl>
    <w:p>
      <w:pPr>
        <w:pStyle w:val="24"/>
      </w:pPr>
    </w:p>
    <w:p>
      <w:pPr>
        <w:pStyle w:val="24"/>
      </w:pPr>
      <w:r>
        <w:t>附件1 有效的营业执照或法人证书等证明文件，以自然人身份参与的提交自然人的有效身份证明</w:t>
      </w:r>
    </w:p>
    <w:p>
      <w:pPr>
        <w:pStyle w:val="24"/>
      </w:pPr>
      <w:r>
        <w:t>附件2 法定代表人/负责人身份证明</w:t>
      </w:r>
    </w:p>
    <w:p>
      <w:pPr>
        <w:pStyle w:val="24"/>
        <w:rPr>
          <w:rFonts w:ascii="Times New Roman" w:hAnsi="Times New Roman" w:eastAsia="宋体" w:cs="Times New Roman"/>
          <w:snapToGrid/>
          <w:spacing w:val="0"/>
          <w:kern w:val="0"/>
        </w:rPr>
      </w:pPr>
      <w:r>
        <w:t>附件3法定代表人/负责人授权书</w:t>
      </w:r>
    </w:p>
    <w:p>
      <w:pPr>
        <w:pStyle w:val="24"/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>
      <w:pPr>
        <w:pStyle w:val="24"/>
      </w:pPr>
      <w:r>
        <w:t>报名材料格式：</w:t>
      </w:r>
    </w:p>
    <w:p>
      <w:pPr>
        <w:pStyle w:val="24"/>
      </w:pPr>
      <w:bookmarkStart w:id="0" w:name="_Toc17461"/>
      <w: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pStyle w:val="3"/>
        <w:rPr>
          <w:rFonts w:ascii="Times New Roman" w:hAnsi="Times New Roman" w:eastAsia="宋体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ascii="Times New Roman" w:hAnsi="Times New Roman" w:eastAsia="宋体" w:cs="Times New Roman"/>
          <w:sz w:val="24"/>
        </w:rPr>
        <w:br w:type="page"/>
      </w:r>
      <w:bookmarkStart w:id="3" w:name="_Toc37675382"/>
      <w:bookmarkStart w:id="4" w:name="_Toc4718"/>
      <w:bookmarkStart w:id="5" w:name="_Toc12784"/>
      <w:r>
        <w:rPr>
          <w:rFonts w:ascii="Times New Roman" w:hAnsi="Times New Roman" w:eastAsia="宋体" w:cs="Times New Roman"/>
          <w:sz w:val="24"/>
          <w:szCs w:val="24"/>
        </w:rPr>
        <w:t>附件 2  法定代表人/负责人身份证明(格式，原件)</w:t>
      </w:r>
      <w:bookmarkEnd w:id="1"/>
      <w:bookmarkEnd w:id="2"/>
      <w:bookmarkEnd w:id="3"/>
      <w:bookmarkEnd w:id="4"/>
      <w:bookmarkEnd w:id="5"/>
    </w:p>
    <w:p>
      <w:pPr>
        <w:pStyle w:val="9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9"/>
        <w:spacing w:before="187"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供应商名称：</w:t>
      </w:r>
    </w:p>
    <w:p>
      <w:pPr>
        <w:pStyle w:val="9"/>
        <w:spacing w:before="187"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9"/>
        <w:spacing w:before="187"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9"/>
        <w:spacing w:before="187"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9"/>
        <w:spacing w:before="187"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（供应商名称）   </w:t>
      </w:r>
      <w:r>
        <w:rPr>
          <w:rFonts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9"/>
        <w:spacing w:before="187"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9"/>
        <w:spacing w:before="187"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9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9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9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9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供应商名称（盖章）：_________________________________</w:t>
      </w:r>
    </w:p>
    <w:p>
      <w:pPr>
        <w:pStyle w:val="9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9"/>
        <w:spacing w:before="268" w:beforeLines="86"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36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3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  <w:bookmarkStart w:id="6" w:name="_Toc29548"/>
      <w:bookmarkStart w:id="7" w:name="_Toc37675383"/>
      <w:bookmarkStart w:id="8" w:name="_Toc14596"/>
      <w:r>
        <w:rPr>
          <w:rFonts w:ascii="Times New Roman" w:hAnsi="Times New Roman" w:eastAsia="宋体" w:cs="Times New Roman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9"/>
        <w:spacing w:before="268" w:beforeLines="86" w:line="30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（非法定代表人/负责人签署报名材料的，应提交法定代表人/负责人授权书及其附件；若报名材料由法定代表人/负责人本人签署，则可不用提交。）</w:t>
      </w:r>
    </w:p>
    <w:p>
      <w:pPr>
        <w:pStyle w:val="9"/>
        <w:spacing w:before="268" w:beforeLines="86" w:line="30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9"/>
        <w:spacing w:line="36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ascii="Times New Roman" w:hAnsi="Times New Roman" w:eastAsia="宋体" w:cs="Times New Roman"/>
          <w:sz w:val="24"/>
          <w:szCs w:val="24"/>
        </w:rPr>
        <w:t>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ascii="Times New Roman" w:hAnsi="Times New Roman" w:eastAsia="宋体" w:cs="Times New Roman"/>
          <w:sz w:val="24"/>
          <w:szCs w:val="24"/>
        </w:rPr>
        <w:t>代表本公司授权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ascii="Times New Roman" w:hAnsi="Times New Roman" w:eastAsia="宋体" w:cs="Times New Roman"/>
          <w:sz w:val="24"/>
          <w:szCs w:val="24"/>
        </w:rPr>
        <w:t>为本公司的合法代理人，就______________________________的比选，以本公司名义处理一切与之有关的事务。　　</w:t>
      </w:r>
    </w:p>
    <w:p>
      <w:pPr>
        <w:pStyle w:val="9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9"/>
        <w:spacing w:before="187"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9"/>
        <w:spacing w:before="187"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9"/>
        <w:spacing w:before="187"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9"/>
        <w:spacing w:before="187"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9"/>
        <w:spacing w:before="187"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</w:t>
      </w:r>
    </w:p>
    <w:p>
      <w:pPr>
        <w:pStyle w:val="9"/>
        <w:spacing w:before="187"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9"/>
        <w:spacing w:before="187"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9"/>
        <w:spacing w:before="187"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9"/>
        <w:spacing w:before="187"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4"/>
      </w:pPr>
      <w:r>
        <w:t>被授权人的身份证明：有效的身份证正反面复印件，或有效的护照复印件。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  <w:rPr>
          <w:shd w:val="clear" w:color="auto" w:fill="FFFFFF"/>
        </w:rPr>
      </w:pPr>
      <w:r>
        <w:rPr>
          <w:shd w:val="clear" w:color="auto" w:fill="FFFFFF"/>
        </w:rPr>
        <w:t>附件二 采购需求：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一、采购内容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南站地区小型消防站</w:t>
      </w:r>
      <w:r>
        <w:rPr>
          <w:rFonts w:ascii="宋体" w:hAnsi="宋体" w:eastAsia="宋体" w:cs="宋体"/>
          <w:sz w:val="28"/>
          <w:szCs w:val="28"/>
        </w:rPr>
        <w:t>食堂管理承包</w:t>
      </w:r>
      <w:r>
        <w:rPr>
          <w:rFonts w:hint="eastAsia" w:ascii="宋体" w:hAnsi="宋体" w:eastAsia="宋体" w:cs="宋体"/>
          <w:sz w:val="28"/>
          <w:szCs w:val="28"/>
        </w:rPr>
        <w:t>，负责食堂的运行和管理，为用餐人员提供早、中、晚餐及</w:t>
      </w:r>
      <w:r>
        <w:rPr>
          <w:rFonts w:ascii="宋体" w:hAnsi="宋体" w:eastAsia="宋体" w:cs="宋体"/>
          <w:sz w:val="28"/>
          <w:szCs w:val="28"/>
        </w:rPr>
        <w:t>夜间加班餐</w:t>
      </w:r>
      <w:r>
        <w:rPr>
          <w:rFonts w:hint="eastAsia" w:ascii="宋体" w:hAnsi="宋体" w:eastAsia="宋体" w:cs="宋体"/>
          <w:sz w:val="28"/>
          <w:szCs w:val="28"/>
        </w:rPr>
        <w:t>等餐饮服务。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二、服务内容及地点</w:t>
      </w:r>
    </w:p>
    <w:p>
      <w:pPr>
        <w:snapToGrid w:val="0"/>
        <w:spacing w:line="360" w:lineRule="auto"/>
        <w:ind w:left="686" w:hanging="686" w:hangingChars="253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1、服务内容：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（1）负责食堂内部的管理；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）负责所有食材的采买及运送；</w:t>
      </w:r>
    </w:p>
    <w:p>
      <w:pPr>
        <w:snapToGrid w:val="0"/>
        <w:spacing w:line="360" w:lineRule="auto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负责制作早中晚餐食以及夜间加班餐；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）负责食堂的卫生，做好蚊、蝇、鼠害等消除工作；</w:t>
      </w:r>
    </w:p>
    <w:p>
      <w:pPr>
        <w:snapToGrid w:val="0"/>
        <w:spacing w:line="360" w:lineRule="auto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负责食堂的安全工作；</w:t>
      </w:r>
    </w:p>
    <w:p>
      <w:pPr>
        <w:snapToGrid w:val="0"/>
        <w:spacing w:line="360" w:lineRule="auto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）负责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定期检查维护承包范围内采购人所有的设备、设施,不得随意损坏采购人设备设施(自然损耗除外),不得擅自更改承包范围内房屋的结构、装修。</w:t>
      </w:r>
    </w:p>
    <w:p>
      <w:pPr>
        <w:snapToGrid w:val="0"/>
        <w:spacing w:line="360" w:lineRule="auto"/>
        <w:ind w:left="686" w:hanging="686" w:hangingChars="253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2、服务地点：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北京南站小型消防站食堂。</w:t>
      </w:r>
    </w:p>
    <w:p>
      <w:pPr>
        <w:snapToGrid w:val="0"/>
        <w:spacing w:line="360" w:lineRule="auto"/>
        <w:ind w:left="686" w:hanging="686" w:hangingChars="253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三、服务要求</w:t>
      </w:r>
    </w:p>
    <w:p>
      <w:pPr>
        <w:snapToGrid w:val="0"/>
        <w:spacing w:line="360" w:lineRule="auto"/>
        <w:ind w:left="686" w:hanging="686" w:hangingChars="253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1、总体要求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（1）合同签订前，中选单位须提供有效的《食品经营许可证》并且主体业态为：单位食堂资质或《餐饮服务许可证》（复印件加盖公章）。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（2）制定并完善的服务方案，建立健全相关管理制度和流程，严格执行，持续改进，并服从采购人及采购人上级单位的监督检查。</w:t>
      </w:r>
    </w:p>
    <w:p>
      <w:pPr>
        <w:snapToGrid w:val="0"/>
        <w:spacing w:line="360" w:lineRule="auto"/>
        <w:ind w:left="708" w:hanging="708" w:hanging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（3）符合卫生部颁布的《餐饮业和集体用餐单位卫生规范》的标准；</w:t>
      </w:r>
    </w:p>
    <w:p>
      <w:pPr>
        <w:snapToGrid w:val="0"/>
        <w:spacing w:line="360" w:lineRule="auto"/>
        <w:ind w:left="708" w:hanging="708" w:hanging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严格按照市场监管总局颁布的《餐饮服务食品安全操作规范》的要求</w:t>
      </w:r>
    </w:p>
    <w:p>
      <w:pPr>
        <w:snapToGrid w:val="0"/>
        <w:spacing w:line="360" w:lineRule="auto"/>
        <w:ind w:left="708" w:hanging="708" w:hanging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执行。</w:t>
      </w:r>
    </w:p>
    <w:p>
      <w:pPr>
        <w:snapToGrid w:val="0"/>
        <w:spacing w:line="360" w:lineRule="auto"/>
        <w:ind w:left="686" w:hanging="686" w:hangingChars="253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、人员要求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（1）供应商需配置具备一定工作经验及职业素养的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厨师2名。</w:t>
      </w:r>
    </w:p>
    <w:p>
      <w:pPr>
        <w:snapToGrid w:val="0"/>
        <w:spacing w:line="360" w:lineRule="auto"/>
        <w:ind w:left="493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工作时间：包含早中晚三餐时段准备、制作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、开餐、闭餐、打扫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各个环节，以及</w:t>
      </w:r>
      <w:r>
        <w:rPr>
          <w:rFonts w:ascii="宋体" w:hAnsi="宋体" w:eastAsia="宋体" w:cs="宋体"/>
          <w:sz w:val="28"/>
          <w:szCs w:val="28"/>
        </w:rPr>
        <w:t>根据消防员需要提供</w:t>
      </w:r>
      <w:bookmarkStart w:id="10" w:name="_Hlk182492311"/>
      <w:r>
        <w:rPr>
          <w:rFonts w:ascii="宋体" w:hAnsi="宋体" w:eastAsia="宋体" w:cs="宋体"/>
          <w:sz w:val="28"/>
          <w:szCs w:val="28"/>
        </w:rPr>
        <w:t>夜间加班餐</w:t>
      </w:r>
      <w:bookmarkEnd w:id="10"/>
      <w:r>
        <w:rPr>
          <w:rFonts w:hint="eastAsia" w:ascii="宋体" w:hAnsi="宋体" w:eastAsia="宋体" w:cs="宋体"/>
          <w:spacing w:val="-1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每天应确保至少 1 名厨师 24 小时值班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（2）供应商须遵守国家、北京市的劳动用工要求。并与其依法签订劳动合同或劳务合同，负责人员工资、社会保险、福利和安全管理等职责，保证依法用工。</w:t>
      </w:r>
    </w:p>
    <w:p>
      <w:pPr>
        <w:snapToGrid w:val="0"/>
        <w:spacing w:line="360" w:lineRule="auto"/>
        <w:ind w:left="11"/>
        <w:rPr>
          <w:rFonts w:ascii="宋体" w:hAnsi="宋体" w:eastAsia="宋体" w:cs="宋体"/>
          <w:spacing w:val="2"/>
          <w:position w:val="14"/>
          <w:sz w:val="28"/>
          <w:szCs w:val="28"/>
        </w:rPr>
      </w:pPr>
      <w:r>
        <w:rPr>
          <w:rFonts w:hint="eastAsia" w:ascii="宋体" w:hAnsi="宋体" w:eastAsia="宋体" w:cs="宋体"/>
          <w:spacing w:val="2"/>
          <w:position w:val="14"/>
          <w:sz w:val="28"/>
          <w:szCs w:val="28"/>
        </w:rPr>
        <w:t>（3）供应商须承诺，一旦成交，提供拟派所有服务人</w:t>
      </w:r>
      <w:r>
        <w:rPr>
          <w:rFonts w:hint="eastAsia" w:ascii="宋体" w:hAnsi="宋体" w:eastAsia="宋体" w:cs="宋体"/>
          <w:spacing w:val="1"/>
          <w:position w:val="14"/>
          <w:sz w:val="28"/>
          <w:szCs w:val="28"/>
        </w:rPr>
        <w:t>员的健康合格</w:t>
      </w:r>
      <w:r>
        <w:rPr>
          <w:rFonts w:hint="eastAsia" w:ascii="宋体" w:hAnsi="宋体" w:eastAsia="宋体" w:cs="宋体"/>
          <w:spacing w:val="2"/>
          <w:position w:val="14"/>
          <w:sz w:val="28"/>
          <w:szCs w:val="28"/>
        </w:rPr>
        <w:t>证明。</w:t>
      </w:r>
    </w:p>
    <w:p>
      <w:pPr>
        <w:snapToGrid w:val="0"/>
        <w:spacing w:line="360" w:lineRule="auto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（4）</w:t>
      </w:r>
      <w:r>
        <w:rPr>
          <w:rFonts w:hint="eastAsia" w:ascii="宋体" w:hAnsi="宋体" w:eastAsia="宋体" w:cs="宋体"/>
          <w:sz w:val="28"/>
          <w:szCs w:val="28"/>
        </w:rPr>
        <w:t>服务人员应遵守采购人各项规章制度和小型消防站的管理监督。供应商与其聘用的厨房员工或服务人员发生的劳动争议或其他纠纷，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由供应商自行解决。</w:t>
      </w:r>
    </w:p>
    <w:p>
      <w:pPr>
        <w:snapToGrid w:val="0"/>
        <w:spacing w:line="360" w:lineRule="auto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（5）服务人员应按时出勤、及时调休；保证派驻人员具备任职相关餐饮服务岗位职业资格，及时调换不适应工作岗位的服务人员。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3、餐标及服务要求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（1）餐费标准: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不少于</w:t>
      </w:r>
      <w:r>
        <w:rPr>
          <w:rFonts w:ascii="宋体" w:hAnsi="宋体" w:eastAsia="宋体" w:cs="宋体"/>
          <w:color w:val="000000"/>
          <w:sz w:val="28"/>
          <w:szCs w:val="28"/>
        </w:rPr>
        <w:t>56元/人/日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，并</w:t>
      </w:r>
      <w:r>
        <w:rPr>
          <w:rFonts w:hint="eastAsia" w:ascii="宋体" w:hAnsi="宋体" w:eastAsia="宋体" w:cs="宋体"/>
          <w:sz w:val="28"/>
          <w:szCs w:val="28"/>
        </w:rPr>
        <w:t>严格按照菜谱制作；每天常规就餐人数2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人。具体服务情况需要服从采购人的安排。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记录好食材采买台账，对食材来源、日期、数量、金额和等餐饮台账信息记录完整、明确。</w:t>
      </w:r>
      <w:r>
        <w:rPr>
          <w:rFonts w:hint="eastAsia" w:ascii="宋体" w:hAnsi="宋体" w:eastAsia="宋体" w:cs="宋体"/>
          <w:sz w:val="28"/>
          <w:szCs w:val="28"/>
        </w:rPr>
        <w:t>按照采购人要求，定期将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原材料采买台帐等级相关凭据上报采购人审核检查。</w:t>
      </w:r>
    </w:p>
    <w:p>
      <w:pPr>
        <w:snapToGrid w:val="0"/>
        <w:spacing w:line="360" w:lineRule="auto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（3）在保证饭菜品目、质量基础上合理编制菜单，保证所制作的菜品营养全面、卫生安全；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>4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卫生标准：遵守国家和地方有关环境和食品卫生的标准。严禁提供腐烂变质等不符合卫生安全的食品,保持菜肴的新鲜和卫生。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（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）应做安全工作,严格遵守安全操作规程,保证安全生产,如果因违规操作或过失而造成人员伤亡及财产损失,由此产生的一切责任均由供应商自行负责。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）应保证小型消防站的开餐时间和用餐质量，按周调整菜谱。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（7）按规定统一着装、佩戴明显的服务标志。精神饱满、热情，使用规范礼貌用语，微笑服务。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（8）负责厨房、餐厅的环境卫生，并按要求进行垃圾分类，及时清运垃圾，垃圾桶周围无异味。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（9）定时维护保养</w:t>
      </w:r>
      <w:r>
        <w:rPr>
          <w:rFonts w:ascii="宋体" w:hAnsi="宋体" w:eastAsia="宋体" w:cs="宋体"/>
          <w:sz w:val="28"/>
          <w:szCs w:val="28"/>
        </w:rPr>
        <w:t>厨房</w:t>
      </w:r>
      <w:r>
        <w:rPr>
          <w:rFonts w:hint="eastAsia" w:ascii="宋体" w:hAnsi="宋体" w:eastAsia="宋体" w:cs="宋体"/>
          <w:sz w:val="28"/>
          <w:szCs w:val="28"/>
        </w:rPr>
        <w:t>、餐厅</w:t>
      </w:r>
      <w:r>
        <w:rPr>
          <w:rFonts w:ascii="宋体" w:hAnsi="宋体" w:eastAsia="宋体" w:cs="宋体"/>
          <w:sz w:val="28"/>
          <w:szCs w:val="28"/>
        </w:rPr>
        <w:t>的设备设施，</w:t>
      </w:r>
      <w:r>
        <w:rPr>
          <w:rFonts w:hint="eastAsia" w:ascii="宋体" w:hAnsi="宋体" w:eastAsia="宋体" w:cs="宋体"/>
          <w:sz w:val="28"/>
          <w:szCs w:val="28"/>
        </w:rPr>
        <w:t>必须添置或更换厨房设备</w:t>
      </w:r>
      <w:r>
        <w:rPr>
          <w:rFonts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及时向甲方</w:t>
      </w:r>
      <w:r>
        <w:rPr>
          <w:rFonts w:ascii="宋体" w:hAnsi="宋体" w:eastAsia="宋体" w:cs="宋体"/>
          <w:sz w:val="28"/>
          <w:szCs w:val="28"/>
        </w:rPr>
        <w:t>书面提出申请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（10）做好水电安全、消防器材检查等工作，重点关注厨房等区域的消防隐患、跑冒滴漏隐患。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四、比选报价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1、供应商的报价为提供所有服务费用的总和，是完成本比选文件所述的全部工作内容所需的全部费用，包括但不限于：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bookmarkStart w:id="11" w:name="_Hlk183519092"/>
      <w:r>
        <w:rPr>
          <w:rFonts w:hint="eastAsia" w:ascii="宋体" w:hAnsi="宋体" w:eastAsia="宋体" w:cs="宋体"/>
          <w:sz w:val="28"/>
          <w:szCs w:val="28"/>
        </w:rPr>
        <w:t>餐饮服务人工费</w:t>
      </w:r>
      <w:bookmarkEnd w:id="11"/>
      <w:r>
        <w:rPr>
          <w:rFonts w:hint="eastAsia" w:ascii="宋体" w:hAnsi="宋体" w:eastAsia="宋体" w:cs="宋体"/>
          <w:sz w:val="28"/>
          <w:szCs w:val="28"/>
        </w:rPr>
        <w:t>，</w:t>
      </w:r>
      <w:bookmarkStart w:id="12" w:name="_Hlk183519110"/>
      <w:r>
        <w:rPr>
          <w:rFonts w:hint="eastAsia" w:ascii="宋体" w:hAnsi="宋体" w:eastAsia="宋体" w:cs="宋体"/>
          <w:sz w:val="28"/>
          <w:szCs w:val="28"/>
        </w:rPr>
        <w:t>包括</w:t>
      </w:r>
      <w:r>
        <w:rPr>
          <w:rFonts w:ascii="宋体" w:hAnsi="宋体" w:eastAsia="宋体" w:cs="宋体"/>
          <w:sz w:val="28"/>
          <w:szCs w:val="28"/>
        </w:rPr>
        <w:t>人员工资、</w:t>
      </w:r>
      <w:r>
        <w:rPr>
          <w:rFonts w:hint="eastAsia" w:ascii="宋体" w:hAnsi="宋体" w:eastAsia="宋体" w:cs="宋体"/>
          <w:sz w:val="28"/>
          <w:szCs w:val="28"/>
        </w:rPr>
        <w:t>社保、</w:t>
      </w:r>
      <w:r>
        <w:rPr>
          <w:rFonts w:ascii="宋体" w:hAnsi="宋体" w:eastAsia="宋体" w:cs="宋体"/>
          <w:sz w:val="28"/>
          <w:szCs w:val="28"/>
        </w:rPr>
        <w:t>保险</w:t>
      </w:r>
      <w:r>
        <w:rPr>
          <w:rFonts w:hint="eastAsia" w:ascii="宋体" w:hAnsi="宋体" w:eastAsia="宋体" w:cs="宋体"/>
          <w:sz w:val="28"/>
          <w:szCs w:val="28"/>
        </w:rPr>
        <w:t>、劳动保障等费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用</w:t>
      </w:r>
      <w:bookmarkEnd w:id="12"/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</w:t>
      </w:r>
      <w:bookmarkStart w:id="13" w:name="_Hlk183519188"/>
      <w:r>
        <w:rPr>
          <w:rFonts w:hint="eastAsia" w:ascii="宋体" w:hAnsi="宋体" w:eastAsia="宋体" w:cs="宋体"/>
          <w:sz w:val="28"/>
          <w:szCs w:val="28"/>
        </w:rPr>
        <w:t>食材费、运输费</w:t>
      </w:r>
      <w:bookmarkEnd w:id="13"/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）隔油池清掏费；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</w:t>
      </w:r>
      <w:bookmarkStart w:id="14" w:name="_Hlk183519244"/>
      <w:r>
        <w:rPr>
          <w:rFonts w:hint="eastAsia" w:ascii="宋体" w:hAnsi="宋体" w:eastAsia="宋体" w:cs="宋体"/>
          <w:sz w:val="28"/>
          <w:szCs w:val="28"/>
        </w:rPr>
        <w:t>管理费、利润、税费等费用</w:t>
      </w:r>
      <w:bookmarkEnd w:id="14"/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bookmarkStart w:id="15" w:name="_Hlk183520191"/>
      <w:r>
        <w:rPr>
          <w:rFonts w:hint="eastAsia" w:ascii="宋体" w:hAnsi="宋体" w:eastAsia="宋体" w:cs="宋体"/>
          <w:sz w:val="28"/>
          <w:szCs w:val="28"/>
        </w:rPr>
        <w:t>采购人提供厨房、餐厅、灶具、厨具、餐具、卫生保洁用品用具费、垃圾清运、并承担水、电、燃气等能源、资源费及各项餐厨具的添置、正常损耗、维修、更换费用。</w:t>
      </w:r>
      <w:r>
        <w:rPr>
          <w:rFonts w:ascii="宋体" w:hAnsi="宋体" w:eastAsia="宋体" w:cs="宋体"/>
          <w:sz w:val="28"/>
          <w:szCs w:val="28"/>
        </w:rPr>
        <w:t>采购人可提供</w:t>
      </w:r>
      <w:r>
        <w:rPr>
          <w:rFonts w:hint="eastAsia" w:ascii="宋体" w:hAnsi="宋体" w:eastAsia="宋体" w:cs="宋体"/>
          <w:sz w:val="28"/>
          <w:szCs w:val="28"/>
        </w:rPr>
        <w:t>厨师免费食</w:t>
      </w:r>
      <w:r>
        <w:rPr>
          <w:rFonts w:ascii="宋体" w:hAnsi="宋体" w:eastAsia="宋体" w:cs="宋体"/>
          <w:sz w:val="28"/>
          <w:szCs w:val="28"/>
        </w:rPr>
        <w:t>宿。</w:t>
      </w:r>
      <w:bookmarkEnd w:id="15"/>
    </w:p>
    <w:p>
      <w:pPr>
        <w:pStyle w:val="27"/>
        <w:numPr>
          <w:ilvl w:val="0"/>
          <w:numId w:val="2"/>
        </w:numPr>
        <w:snapToGrid w:val="0"/>
        <w:spacing w:line="360" w:lineRule="auto"/>
        <w:ind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其他要求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1、建立满意度调查机制，向采购人及个人进行满意度调查(包括工作人员服务态度、问题解决情况等)。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2、服务人员的</w:t>
      </w:r>
      <w:bookmarkStart w:id="16" w:name="_Hlk183520752"/>
      <w:r>
        <w:rPr>
          <w:rFonts w:hint="eastAsia" w:ascii="宋体" w:hAnsi="宋体" w:eastAsia="宋体" w:cs="宋体"/>
          <w:sz w:val="28"/>
          <w:szCs w:val="28"/>
        </w:rPr>
        <w:t>厨师不得兼管其他项目</w:t>
      </w:r>
      <w:bookmarkEnd w:id="16"/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3、不得以任何形式分包、转包。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、严格遵守有关保密纪律。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六、服务期限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自2024年12月1日起至2025年</w:t>
      </w:r>
      <w:bookmarkStart w:id="17" w:name="_GoBack"/>
      <w:bookmarkEnd w:id="17"/>
      <w:r>
        <w:rPr>
          <w:rFonts w:hint="eastAsia" w:ascii="宋体" w:hAnsi="宋体" w:eastAsia="宋体" w:cs="宋体"/>
          <w:sz w:val="28"/>
          <w:szCs w:val="28"/>
          <w:highlight w:val="none"/>
        </w:rPr>
        <w:t>12月31日止，实际开始服务日期以合同约定为准。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七、其他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1、本项目不专门面向中小企业采购。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2、本项目采购标的所属行业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本项目采购标的属于《工业和信息化部、国家统计局、国家发展和改革委员会、财政部关于印发中小企业划型标准规定的通知》（工信部联企业[2011]300号）中的（十）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餐饮业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8339919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25C63"/>
    <w:multiLevelType w:val="multilevel"/>
    <w:tmpl w:val="3FF25C63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E505F"/>
    <w:multiLevelType w:val="multilevel"/>
    <w:tmpl w:val="442E505F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MGM0MjI3MGVlZjJlYmY5NDVjMjRhYmY0ZGE5NzIifQ=="/>
  </w:docVars>
  <w:rsids>
    <w:rsidRoot w:val="00520E97"/>
    <w:rsid w:val="00007C3A"/>
    <w:rsid w:val="00042698"/>
    <w:rsid w:val="0009595B"/>
    <w:rsid w:val="000C3F3D"/>
    <w:rsid w:val="000D5AA5"/>
    <w:rsid w:val="000E0381"/>
    <w:rsid w:val="00127606"/>
    <w:rsid w:val="00147E89"/>
    <w:rsid w:val="0015496D"/>
    <w:rsid w:val="00164B65"/>
    <w:rsid w:val="00190254"/>
    <w:rsid w:val="00197B7E"/>
    <w:rsid w:val="001B10D6"/>
    <w:rsid w:val="001D66C0"/>
    <w:rsid w:val="001F599E"/>
    <w:rsid w:val="001F691D"/>
    <w:rsid w:val="00203787"/>
    <w:rsid w:val="00211A42"/>
    <w:rsid w:val="0021699C"/>
    <w:rsid w:val="0027468A"/>
    <w:rsid w:val="00286DDD"/>
    <w:rsid w:val="002B2848"/>
    <w:rsid w:val="002B303F"/>
    <w:rsid w:val="002B394E"/>
    <w:rsid w:val="002C19BF"/>
    <w:rsid w:val="002C6319"/>
    <w:rsid w:val="002D57FA"/>
    <w:rsid w:val="003261C0"/>
    <w:rsid w:val="0036647A"/>
    <w:rsid w:val="00374AFF"/>
    <w:rsid w:val="003764BA"/>
    <w:rsid w:val="00386B7C"/>
    <w:rsid w:val="003A6E74"/>
    <w:rsid w:val="003C1262"/>
    <w:rsid w:val="003F6334"/>
    <w:rsid w:val="00401284"/>
    <w:rsid w:val="004074EE"/>
    <w:rsid w:val="00417550"/>
    <w:rsid w:val="00431D52"/>
    <w:rsid w:val="004423E9"/>
    <w:rsid w:val="00473607"/>
    <w:rsid w:val="004817F5"/>
    <w:rsid w:val="00484454"/>
    <w:rsid w:val="004A46FA"/>
    <w:rsid w:val="004C7AF9"/>
    <w:rsid w:val="004E42E7"/>
    <w:rsid w:val="004E5883"/>
    <w:rsid w:val="004F0279"/>
    <w:rsid w:val="004F10E8"/>
    <w:rsid w:val="00502878"/>
    <w:rsid w:val="00520E97"/>
    <w:rsid w:val="00541236"/>
    <w:rsid w:val="005439CE"/>
    <w:rsid w:val="005510D6"/>
    <w:rsid w:val="00552E5E"/>
    <w:rsid w:val="00576D51"/>
    <w:rsid w:val="00595A43"/>
    <w:rsid w:val="005B5ABA"/>
    <w:rsid w:val="005D029C"/>
    <w:rsid w:val="005D4865"/>
    <w:rsid w:val="005E20E2"/>
    <w:rsid w:val="005E6B8B"/>
    <w:rsid w:val="005F01F7"/>
    <w:rsid w:val="005F0D6F"/>
    <w:rsid w:val="005F23EF"/>
    <w:rsid w:val="0063184D"/>
    <w:rsid w:val="0063480F"/>
    <w:rsid w:val="00635AA7"/>
    <w:rsid w:val="00654513"/>
    <w:rsid w:val="00663D2B"/>
    <w:rsid w:val="00676773"/>
    <w:rsid w:val="006929FF"/>
    <w:rsid w:val="00695B94"/>
    <w:rsid w:val="006B5BC5"/>
    <w:rsid w:val="006C353D"/>
    <w:rsid w:val="006C43C6"/>
    <w:rsid w:val="006D44FC"/>
    <w:rsid w:val="006D56DE"/>
    <w:rsid w:val="006E0DB4"/>
    <w:rsid w:val="00701AE1"/>
    <w:rsid w:val="00763A62"/>
    <w:rsid w:val="00795FAF"/>
    <w:rsid w:val="007C6F95"/>
    <w:rsid w:val="007C7F88"/>
    <w:rsid w:val="0080584D"/>
    <w:rsid w:val="0081212E"/>
    <w:rsid w:val="00842876"/>
    <w:rsid w:val="00846892"/>
    <w:rsid w:val="00867FFD"/>
    <w:rsid w:val="008914ED"/>
    <w:rsid w:val="008914F3"/>
    <w:rsid w:val="008961D7"/>
    <w:rsid w:val="00896B5B"/>
    <w:rsid w:val="0090278A"/>
    <w:rsid w:val="00907167"/>
    <w:rsid w:val="00925CFB"/>
    <w:rsid w:val="009312AA"/>
    <w:rsid w:val="00942D2E"/>
    <w:rsid w:val="0098002F"/>
    <w:rsid w:val="00990002"/>
    <w:rsid w:val="00995AE5"/>
    <w:rsid w:val="009A02B7"/>
    <w:rsid w:val="009A4BF0"/>
    <w:rsid w:val="00A36FED"/>
    <w:rsid w:val="00A376F4"/>
    <w:rsid w:val="00A748B8"/>
    <w:rsid w:val="00A84A85"/>
    <w:rsid w:val="00AF252A"/>
    <w:rsid w:val="00B4175D"/>
    <w:rsid w:val="00B66B3D"/>
    <w:rsid w:val="00B67CB7"/>
    <w:rsid w:val="00B81787"/>
    <w:rsid w:val="00BB1F96"/>
    <w:rsid w:val="00BF4C2C"/>
    <w:rsid w:val="00C2385F"/>
    <w:rsid w:val="00C60111"/>
    <w:rsid w:val="00C648CA"/>
    <w:rsid w:val="00C80E92"/>
    <w:rsid w:val="00C97203"/>
    <w:rsid w:val="00CB7CB3"/>
    <w:rsid w:val="00CC55CF"/>
    <w:rsid w:val="00CD7BAD"/>
    <w:rsid w:val="00CF466E"/>
    <w:rsid w:val="00D03141"/>
    <w:rsid w:val="00D11389"/>
    <w:rsid w:val="00D231B9"/>
    <w:rsid w:val="00D30E42"/>
    <w:rsid w:val="00D32460"/>
    <w:rsid w:val="00D3757C"/>
    <w:rsid w:val="00D455AA"/>
    <w:rsid w:val="00D50A2D"/>
    <w:rsid w:val="00D53777"/>
    <w:rsid w:val="00D61816"/>
    <w:rsid w:val="00D61FF2"/>
    <w:rsid w:val="00D62385"/>
    <w:rsid w:val="00D80A92"/>
    <w:rsid w:val="00D93348"/>
    <w:rsid w:val="00DA5554"/>
    <w:rsid w:val="00DB3EC1"/>
    <w:rsid w:val="00DD318F"/>
    <w:rsid w:val="00DE0EAF"/>
    <w:rsid w:val="00DF2A07"/>
    <w:rsid w:val="00E00EBE"/>
    <w:rsid w:val="00E31441"/>
    <w:rsid w:val="00E4568E"/>
    <w:rsid w:val="00E56A88"/>
    <w:rsid w:val="00E71536"/>
    <w:rsid w:val="00E86D5D"/>
    <w:rsid w:val="00EA56AF"/>
    <w:rsid w:val="00EA5DF2"/>
    <w:rsid w:val="00EC163F"/>
    <w:rsid w:val="00ED0588"/>
    <w:rsid w:val="00ED24AF"/>
    <w:rsid w:val="00EF5B38"/>
    <w:rsid w:val="00F11566"/>
    <w:rsid w:val="00F148E7"/>
    <w:rsid w:val="00F6103C"/>
    <w:rsid w:val="00FB6A73"/>
    <w:rsid w:val="00FC36DF"/>
    <w:rsid w:val="00FC6773"/>
    <w:rsid w:val="00FE0E8A"/>
    <w:rsid w:val="00FE3BB8"/>
    <w:rsid w:val="00FE6B05"/>
    <w:rsid w:val="00FF5882"/>
    <w:rsid w:val="00FF6F46"/>
    <w:rsid w:val="02297BE6"/>
    <w:rsid w:val="0305336A"/>
    <w:rsid w:val="042608F2"/>
    <w:rsid w:val="0490190F"/>
    <w:rsid w:val="04F62D89"/>
    <w:rsid w:val="0566751D"/>
    <w:rsid w:val="05FD2B10"/>
    <w:rsid w:val="07A83AD6"/>
    <w:rsid w:val="07CD1E7C"/>
    <w:rsid w:val="089004B5"/>
    <w:rsid w:val="08EE4992"/>
    <w:rsid w:val="08FB30C1"/>
    <w:rsid w:val="093920B1"/>
    <w:rsid w:val="09E93FA5"/>
    <w:rsid w:val="09EE2822"/>
    <w:rsid w:val="0AFB3396"/>
    <w:rsid w:val="0B13539B"/>
    <w:rsid w:val="0B24315C"/>
    <w:rsid w:val="0B4B1C27"/>
    <w:rsid w:val="0D9F45DE"/>
    <w:rsid w:val="0E1C10D1"/>
    <w:rsid w:val="0E6A782F"/>
    <w:rsid w:val="0EB21FBD"/>
    <w:rsid w:val="0F956437"/>
    <w:rsid w:val="0FC30926"/>
    <w:rsid w:val="0FF07438"/>
    <w:rsid w:val="102A2753"/>
    <w:rsid w:val="1102547E"/>
    <w:rsid w:val="11F76764"/>
    <w:rsid w:val="13DD188A"/>
    <w:rsid w:val="13E56991"/>
    <w:rsid w:val="14186D67"/>
    <w:rsid w:val="142D2812"/>
    <w:rsid w:val="145E6E6F"/>
    <w:rsid w:val="152B6F63"/>
    <w:rsid w:val="15710EAB"/>
    <w:rsid w:val="159D2FDE"/>
    <w:rsid w:val="1658458D"/>
    <w:rsid w:val="17013AE2"/>
    <w:rsid w:val="17207970"/>
    <w:rsid w:val="177666A9"/>
    <w:rsid w:val="17AE5249"/>
    <w:rsid w:val="17D86F39"/>
    <w:rsid w:val="1803076B"/>
    <w:rsid w:val="18C63235"/>
    <w:rsid w:val="196C776F"/>
    <w:rsid w:val="19785E3F"/>
    <w:rsid w:val="1983388C"/>
    <w:rsid w:val="19F05C83"/>
    <w:rsid w:val="1AC23018"/>
    <w:rsid w:val="1AC437A4"/>
    <w:rsid w:val="1ADA6B24"/>
    <w:rsid w:val="1B1F09DB"/>
    <w:rsid w:val="1C0D4CD7"/>
    <w:rsid w:val="1C13417D"/>
    <w:rsid w:val="1C8B3935"/>
    <w:rsid w:val="1D230C56"/>
    <w:rsid w:val="1D515A43"/>
    <w:rsid w:val="1DE62D5A"/>
    <w:rsid w:val="1E5A19E3"/>
    <w:rsid w:val="1E9B2A6E"/>
    <w:rsid w:val="1EE6018D"/>
    <w:rsid w:val="1F374545"/>
    <w:rsid w:val="1F53564D"/>
    <w:rsid w:val="201A3F23"/>
    <w:rsid w:val="203527EC"/>
    <w:rsid w:val="20A83220"/>
    <w:rsid w:val="21535F4C"/>
    <w:rsid w:val="21A70497"/>
    <w:rsid w:val="226513C9"/>
    <w:rsid w:val="23287787"/>
    <w:rsid w:val="23614286"/>
    <w:rsid w:val="23616767"/>
    <w:rsid w:val="241412F8"/>
    <w:rsid w:val="24C11F9C"/>
    <w:rsid w:val="24DD6DCC"/>
    <w:rsid w:val="257F6C45"/>
    <w:rsid w:val="25C3724F"/>
    <w:rsid w:val="25F51927"/>
    <w:rsid w:val="26C57ECF"/>
    <w:rsid w:val="27007912"/>
    <w:rsid w:val="279F8797"/>
    <w:rsid w:val="284D6B87"/>
    <w:rsid w:val="28D64DCE"/>
    <w:rsid w:val="299E3412"/>
    <w:rsid w:val="29CC17B4"/>
    <w:rsid w:val="2A5E1D27"/>
    <w:rsid w:val="2A756869"/>
    <w:rsid w:val="2B011CF0"/>
    <w:rsid w:val="2BB00137"/>
    <w:rsid w:val="2BE21CDC"/>
    <w:rsid w:val="2D917516"/>
    <w:rsid w:val="2E474078"/>
    <w:rsid w:val="2E9E25BD"/>
    <w:rsid w:val="2ED27DE6"/>
    <w:rsid w:val="2F5527C5"/>
    <w:rsid w:val="2FBB2F70"/>
    <w:rsid w:val="3047426A"/>
    <w:rsid w:val="30CE0A81"/>
    <w:rsid w:val="33457039"/>
    <w:rsid w:val="33B57CD6"/>
    <w:rsid w:val="33FC76B3"/>
    <w:rsid w:val="346906DB"/>
    <w:rsid w:val="34DE5E29"/>
    <w:rsid w:val="35F88D58"/>
    <w:rsid w:val="36186CF3"/>
    <w:rsid w:val="36B50719"/>
    <w:rsid w:val="36EB75BC"/>
    <w:rsid w:val="37106F10"/>
    <w:rsid w:val="37584D1F"/>
    <w:rsid w:val="3768578B"/>
    <w:rsid w:val="37856C5C"/>
    <w:rsid w:val="37BE35FD"/>
    <w:rsid w:val="381454AB"/>
    <w:rsid w:val="384653A1"/>
    <w:rsid w:val="384A5821"/>
    <w:rsid w:val="397321C6"/>
    <w:rsid w:val="39D65BFA"/>
    <w:rsid w:val="3AAB3FD3"/>
    <w:rsid w:val="3ADA6C48"/>
    <w:rsid w:val="3B1B2B15"/>
    <w:rsid w:val="3B855DC8"/>
    <w:rsid w:val="3CD92605"/>
    <w:rsid w:val="3CEA4F7F"/>
    <w:rsid w:val="3D1B504E"/>
    <w:rsid w:val="3D4C01F7"/>
    <w:rsid w:val="3D7A5939"/>
    <w:rsid w:val="3D830958"/>
    <w:rsid w:val="3DB85A64"/>
    <w:rsid w:val="3DF00B18"/>
    <w:rsid w:val="3E5F40AD"/>
    <w:rsid w:val="3F8F3AD1"/>
    <w:rsid w:val="3FA251E6"/>
    <w:rsid w:val="401C13CE"/>
    <w:rsid w:val="40C15F0C"/>
    <w:rsid w:val="41731A1B"/>
    <w:rsid w:val="41A970CC"/>
    <w:rsid w:val="41CE268F"/>
    <w:rsid w:val="41D25C46"/>
    <w:rsid w:val="42154762"/>
    <w:rsid w:val="425A03C6"/>
    <w:rsid w:val="42826238"/>
    <w:rsid w:val="443F7874"/>
    <w:rsid w:val="44692510"/>
    <w:rsid w:val="449A0F4E"/>
    <w:rsid w:val="44C539EC"/>
    <w:rsid w:val="452B604A"/>
    <w:rsid w:val="452C07F0"/>
    <w:rsid w:val="4537679D"/>
    <w:rsid w:val="45A92F06"/>
    <w:rsid w:val="45F25354"/>
    <w:rsid w:val="465B110E"/>
    <w:rsid w:val="46EA5025"/>
    <w:rsid w:val="478D4316"/>
    <w:rsid w:val="47D56826"/>
    <w:rsid w:val="47FE2202"/>
    <w:rsid w:val="48CE400C"/>
    <w:rsid w:val="48FC21D7"/>
    <w:rsid w:val="49D87DE7"/>
    <w:rsid w:val="49D90544"/>
    <w:rsid w:val="4A0D5D1E"/>
    <w:rsid w:val="4A134927"/>
    <w:rsid w:val="4A38723F"/>
    <w:rsid w:val="4AE44CD1"/>
    <w:rsid w:val="4BA55D28"/>
    <w:rsid w:val="4C1B0BC7"/>
    <w:rsid w:val="4D8409ED"/>
    <w:rsid w:val="4DFD20AB"/>
    <w:rsid w:val="4E035902"/>
    <w:rsid w:val="4E1C0C26"/>
    <w:rsid w:val="4E711B11"/>
    <w:rsid w:val="4EE50468"/>
    <w:rsid w:val="4F575C6B"/>
    <w:rsid w:val="4FA62E9D"/>
    <w:rsid w:val="502174FD"/>
    <w:rsid w:val="50942CF5"/>
    <w:rsid w:val="51B55619"/>
    <w:rsid w:val="51C07B1A"/>
    <w:rsid w:val="51FF4AE6"/>
    <w:rsid w:val="52592449"/>
    <w:rsid w:val="53B65679"/>
    <w:rsid w:val="540D44AF"/>
    <w:rsid w:val="54F14BBA"/>
    <w:rsid w:val="551D59AF"/>
    <w:rsid w:val="558C4C9C"/>
    <w:rsid w:val="565C2507"/>
    <w:rsid w:val="56633896"/>
    <w:rsid w:val="56B153BE"/>
    <w:rsid w:val="57572CCF"/>
    <w:rsid w:val="58E57753"/>
    <w:rsid w:val="595C703F"/>
    <w:rsid w:val="597C07CB"/>
    <w:rsid w:val="599908A6"/>
    <w:rsid w:val="5A225816"/>
    <w:rsid w:val="5A3966BC"/>
    <w:rsid w:val="5A5B2064"/>
    <w:rsid w:val="5A7B6CD4"/>
    <w:rsid w:val="5AAE70AA"/>
    <w:rsid w:val="5B04316E"/>
    <w:rsid w:val="5B1433B1"/>
    <w:rsid w:val="5BB26726"/>
    <w:rsid w:val="5BB570B2"/>
    <w:rsid w:val="5BD237B0"/>
    <w:rsid w:val="5D327B1E"/>
    <w:rsid w:val="5D8A5BAC"/>
    <w:rsid w:val="5DAB143A"/>
    <w:rsid w:val="5DDB3FA9"/>
    <w:rsid w:val="5EE035AA"/>
    <w:rsid w:val="5F3B0DEA"/>
    <w:rsid w:val="5F805584"/>
    <w:rsid w:val="60795A64"/>
    <w:rsid w:val="62D41252"/>
    <w:rsid w:val="630874F5"/>
    <w:rsid w:val="63443BFB"/>
    <w:rsid w:val="63536A40"/>
    <w:rsid w:val="6394679A"/>
    <w:rsid w:val="63B35731"/>
    <w:rsid w:val="63FF4D7E"/>
    <w:rsid w:val="64545DB4"/>
    <w:rsid w:val="645962D8"/>
    <w:rsid w:val="65D538C3"/>
    <w:rsid w:val="65DC194B"/>
    <w:rsid w:val="65E25E59"/>
    <w:rsid w:val="662577E7"/>
    <w:rsid w:val="6AB158BE"/>
    <w:rsid w:val="6B5B0B88"/>
    <w:rsid w:val="6BB56CEE"/>
    <w:rsid w:val="6C133210"/>
    <w:rsid w:val="6D7D4DE5"/>
    <w:rsid w:val="6D8C0B84"/>
    <w:rsid w:val="6DBA5467"/>
    <w:rsid w:val="6DBD733D"/>
    <w:rsid w:val="6DCB7281"/>
    <w:rsid w:val="6E0D4C31"/>
    <w:rsid w:val="6E8403F6"/>
    <w:rsid w:val="6EB365E5"/>
    <w:rsid w:val="6F3B4DD8"/>
    <w:rsid w:val="6F556F3C"/>
    <w:rsid w:val="6F814F0E"/>
    <w:rsid w:val="6F9B2C95"/>
    <w:rsid w:val="70210785"/>
    <w:rsid w:val="70357BF9"/>
    <w:rsid w:val="70D22B78"/>
    <w:rsid w:val="712A74F5"/>
    <w:rsid w:val="71637FD2"/>
    <w:rsid w:val="718A5D23"/>
    <w:rsid w:val="72E71BF7"/>
    <w:rsid w:val="73665103"/>
    <w:rsid w:val="73CA4C19"/>
    <w:rsid w:val="73F94D9A"/>
    <w:rsid w:val="742D3B85"/>
    <w:rsid w:val="753366D1"/>
    <w:rsid w:val="76165DD7"/>
    <w:rsid w:val="76E063E5"/>
    <w:rsid w:val="77297D8C"/>
    <w:rsid w:val="77DF1FFC"/>
    <w:rsid w:val="78243542"/>
    <w:rsid w:val="792926D3"/>
    <w:rsid w:val="79BF0534"/>
    <w:rsid w:val="7A652E89"/>
    <w:rsid w:val="7B0F3449"/>
    <w:rsid w:val="7BA479E1"/>
    <w:rsid w:val="7C036DFE"/>
    <w:rsid w:val="7C330D65"/>
    <w:rsid w:val="7CFB2AB1"/>
    <w:rsid w:val="7DA83A8C"/>
    <w:rsid w:val="7DCA3430"/>
    <w:rsid w:val="7DE42E8D"/>
    <w:rsid w:val="7E752216"/>
    <w:rsid w:val="7EBE525E"/>
    <w:rsid w:val="7ED87D47"/>
    <w:rsid w:val="7F121106"/>
    <w:rsid w:val="7FACCF3E"/>
    <w:rsid w:val="7FCE7723"/>
    <w:rsid w:val="7FDB599C"/>
    <w:rsid w:val="AF9BA1C4"/>
    <w:rsid w:val="D7FB30FC"/>
    <w:rsid w:val="DFFAF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38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31"/>
    <w:autoRedefine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7">
    <w:name w:val="Body Text Indent"/>
    <w:basedOn w:val="1"/>
    <w:next w:val="8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Date"/>
    <w:basedOn w:val="1"/>
    <w:next w:val="1"/>
    <w:link w:val="33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1">
    <w:name w:val="Balloon Text"/>
    <w:basedOn w:val="1"/>
    <w:link w:val="37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link w:val="3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8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7">
    <w:name w:val="annotation subject"/>
    <w:basedOn w:val="5"/>
    <w:next w:val="5"/>
    <w:link w:val="39"/>
    <w:autoRedefine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next w:val="1"/>
    <w:autoRedefine/>
    <w:unhideWhenUsed/>
    <w:qFormat/>
    <w:uiPriority w:val="99"/>
    <w:pPr>
      <w:ind w:left="200" w:firstLine="420" w:firstLineChars="200"/>
    </w:p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annotation reference"/>
    <w:autoRedefine/>
    <w:semiHidden/>
    <w:qFormat/>
    <w:uiPriority w:val="99"/>
    <w:rPr>
      <w:sz w:val="21"/>
      <w:szCs w:val="21"/>
    </w:rPr>
  </w:style>
  <w:style w:type="paragraph" w:customStyle="1" w:styleId="24">
    <w:name w:val="正文文本1"/>
    <w:basedOn w:val="1"/>
    <w:autoRedefine/>
    <w:qFormat/>
    <w:uiPriority w:val="0"/>
    <w:pPr>
      <w:widowControl/>
      <w:spacing w:line="560" w:lineRule="exact"/>
    </w:pPr>
    <w:rPr>
      <w:b/>
      <w:bCs/>
      <w:snapToGrid w:val="0"/>
      <w:spacing w:val="1"/>
      <w:sz w:val="24"/>
      <w:szCs w:val="24"/>
    </w:rPr>
  </w:style>
  <w:style w:type="character" w:customStyle="1" w:styleId="25">
    <w:name w:val="页眉 字符"/>
    <w:basedOn w:val="21"/>
    <w:link w:val="13"/>
    <w:autoRedefine/>
    <w:qFormat/>
    <w:uiPriority w:val="99"/>
    <w:rPr>
      <w:sz w:val="18"/>
      <w:szCs w:val="18"/>
    </w:rPr>
  </w:style>
  <w:style w:type="character" w:customStyle="1" w:styleId="26">
    <w:name w:val="页脚 字符"/>
    <w:basedOn w:val="21"/>
    <w:link w:val="12"/>
    <w:autoRedefine/>
    <w:qFormat/>
    <w:uiPriority w:val="99"/>
    <w:rPr>
      <w:sz w:val="18"/>
      <w:szCs w:val="18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标题 字符"/>
    <w:link w:val="16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9">
    <w:name w:val="标题 字符1"/>
    <w:basedOn w:val="21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HTML 预设格式 字符"/>
    <w:basedOn w:val="21"/>
    <w:link w:val="14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1">
    <w:name w:val="正文文本 字符"/>
    <w:basedOn w:val="21"/>
    <w:link w:val="6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2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3">
    <w:name w:val="日期 字符"/>
    <w:basedOn w:val="21"/>
    <w:link w:val="10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4">
    <w:name w:val="NormalCharacter"/>
    <w:autoRedefine/>
    <w:qFormat/>
    <w:uiPriority w:val="0"/>
  </w:style>
  <w:style w:type="paragraph" w:customStyle="1" w:styleId="35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6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37">
    <w:name w:val="批注框文本 字符"/>
    <w:basedOn w:val="21"/>
    <w:link w:val="11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批注文字 字符"/>
    <w:basedOn w:val="2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9">
    <w:name w:val="批注主题 字符"/>
    <w:basedOn w:val="38"/>
    <w:link w:val="1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2536</Characters>
  <Lines>21</Lines>
  <Paragraphs>5</Paragraphs>
  <TotalTime>0</TotalTime>
  <ScaleCrop>false</ScaleCrop>
  <LinksUpToDate>false</LinksUpToDate>
  <CharactersWithSpaces>2975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2024-11-14T16:45:00Z</dcterms:created>
  <dc:creator>j4</dc:creator>
  <cp:lastModifiedBy>微信用户</cp:lastModifiedBy>
  <dcterms:modified xsi:type="dcterms:W3CDTF">2024-12-02T07:57:16Z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9E5819FEC68A4A7486BE86E0439E8204_13</vt:lpwstr>
  </property>
</Properties>
</file>