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A5DB1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北京西站地区北广场负一层中区东侧房屋公开招租项目</w:t>
      </w:r>
    </w:p>
    <w:p w14:paraId="6558490E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需求公示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附件</w:t>
      </w:r>
    </w:p>
    <w:p w14:paraId="1C1FDFF8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0C111618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 w14:paraId="1BC5B814"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18"/>
        <w:tblpPr w:leftFromText="180" w:rightFromText="180" w:vertAnchor="text" w:tblpXSpec="center" w:tblpY="347"/>
        <w:tblOverlap w:val="never"/>
        <w:tblW w:w="52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988"/>
        <w:gridCol w:w="1653"/>
        <w:gridCol w:w="2117"/>
        <w:gridCol w:w="2025"/>
      </w:tblGrid>
      <w:tr w14:paraId="1BBF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5"/>
          </w:tcPr>
          <w:p w14:paraId="220C50D2">
            <w:pPr>
              <w:pStyle w:val="33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 w14:paraId="0E24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4" w:hRule="atLeast"/>
          <w:jc w:val="center"/>
        </w:trPr>
        <w:tc>
          <w:tcPr>
            <w:tcW w:w="1216" w:type="pct"/>
            <w:vAlign w:val="center"/>
          </w:tcPr>
          <w:p w14:paraId="16887D9C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51" w:type="pct"/>
            <w:vAlign w:val="center"/>
          </w:tcPr>
          <w:p w14:paraId="3E5DA688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922" w:type="pct"/>
            <w:vAlign w:val="center"/>
          </w:tcPr>
          <w:p w14:paraId="3BE62E59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181" w:type="pct"/>
            <w:vAlign w:val="center"/>
          </w:tcPr>
          <w:p w14:paraId="42DDFFB8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127" w:type="pct"/>
            <w:vAlign w:val="center"/>
          </w:tcPr>
          <w:p w14:paraId="195499E0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 w14:paraId="01F7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2" w:hRule="atLeast"/>
          <w:jc w:val="center"/>
        </w:trPr>
        <w:tc>
          <w:tcPr>
            <w:tcW w:w="1216" w:type="pct"/>
            <w:vAlign w:val="center"/>
          </w:tcPr>
          <w:p w14:paraId="7885628B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 w14:paraId="1315261D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2" w:type="pct"/>
            <w:vAlign w:val="center"/>
          </w:tcPr>
          <w:p w14:paraId="4AD1BD48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1" w:type="pct"/>
            <w:vAlign w:val="center"/>
          </w:tcPr>
          <w:p w14:paraId="6974AF30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7" w:type="pct"/>
            <w:vAlign w:val="center"/>
          </w:tcPr>
          <w:p w14:paraId="4A82DA7E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684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5"/>
          </w:tcPr>
          <w:p w14:paraId="5BCBFE32">
            <w:pPr>
              <w:pStyle w:val="33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 w14:paraId="166A8206">
      <w:pPr>
        <w:pStyle w:val="33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4AD6BD">
      <w:pPr>
        <w:pStyle w:val="33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 w14:paraId="5258FB37">
      <w:pPr>
        <w:pStyle w:val="33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 w14:paraId="3431461D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 w14:paraId="1CFBA5E8"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 w14:paraId="7FE28D61">
      <w:pPr>
        <w:pStyle w:val="33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 w14:paraId="78634F51">
      <w:pPr>
        <w:pStyle w:val="33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 w14:paraId="2D20C889">
      <w:pPr>
        <w:rPr>
          <w:rFonts w:hint="default" w:ascii="Times New Roman" w:hAnsi="Times New Roman" w:eastAsia="宋体" w:cs="Times New Roman"/>
          <w:sz w:val="24"/>
        </w:rPr>
      </w:pPr>
    </w:p>
    <w:p w14:paraId="4955426E">
      <w:pPr>
        <w:rPr>
          <w:rFonts w:hint="default" w:ascii="Times New Roman" w:hAnsi="Times New Roman" w:eastAsia="宋体" w:cs="Times New Roman"/>
          <w:sz w:val="24"/>
        </w:rPr>
      </w:pPr>
    </w:p>
    <w:p w14:paraId="033E39E6">
      <w:pPr>
        <w:rPr>
          <w:rFonts w:hint="default" w:ascii="Times New Roman" w:hAnsi="Times New Roman" w:eastAsia="宋体" w:cs="Times New Roman"/>
          <w:sz w:val="24"/>
        </w:rPr>
      </w:pPr>
    </w:p>
    <w:p w14:paraId="29A6F7D9">
      <w:pPr>
        <w:rPr>
          <w:rFonts w:hint="default" w:ascii="Times New Roman" w:hAnsi="Times New Roman" w:eastAsia="宋体" w:cs="Times New Roman"/>
          <w:sz w:val="24"/>
        </w:rPr>
      </w:pPr>
    </w:p>
    <w:p w14:paraId="78B54163">
      <w:pPr>
        <w:rPr>
          <w:rFonts w:hint="default" w:ascii="Times New Roman" w:hAnsi="Times New Roman" w:eastAsia="宋体" w:cs="Times New Roman"/>
          <w:sz w:val="24"/>
        </w:rPr>
      </w:pPr>
    </w:p>
    <w:p w14:paraId="5F1588B6">
      <w:pPr>
        <w:pStyle w:val="3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21622105"/>
      <w:bookmarkStart w:id="2" w:name="_Toc495677503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37675382"/>
      <w:bookmarkStart w:id="4" w:name="_Toc12784"/>
      <w:bookmarkStart w:id="5" w:name="_Toc4718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14:paraId="7C3C5DCD">
      <w:pPr>
        <w:pStyle w:val="9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 w14:paraId="1E639A78"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 w14:paraId="504501C3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 w14:paraId="583B284F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 w14:paraId="196D0BBF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 w14:paraId="21F79A6B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 w14:paraId="07D5A05D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 w14:paraId="0C6AB97B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 w14:paraId="42704AF9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C30982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 w14:paraId="08A636F2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9D5070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841EB6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 w14:paraId="70BAA303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 w14:paraId="37A6BE37">
      <w:pPr>
        <w:pStyle w:val="9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3903DF">
      <w:pPr>
        <w:pStyle w:val="34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BFAFF7D"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 w14:paraId="75249A45">
      <w:pPr>
        <w:pStyle w:val="3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14596"/>
      <w:bookmarkStart w:id="7" w:name="_Toc29548"/>
      <w:bookmarkStart w:id="8" w:name="_Toc37675383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 w14:paraId="6786C3D9">
      <w:pPr>
        <w:pStyle w:val="9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 w14:paraId="71234B3E">
      <w:pPr>
        <w:pStyle w:val="9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0CE5288F"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 w14:paraId="18BBCB96">
      <w:pPr>
        <w:pStyle w:val="9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法代理人，就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北京西站地区北广场负一层中区东侧房屋公开招租项目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公开招租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，以本公司名义</w:t>
      </w:r>
      <w:r>
        <w:rPr>
          <w:rFonts w:hint="default" w:ascii="Times New Roman" w:hAnsi="Times New Roman" w:eastAsia="宋体" w:cs="Times New Roman"/>
          <w:sz w:val="24"/>
          <w:szCs w:val="24"/>
        </w:rPr>
        <w:t>处理一切与之有关的事务。　　</w:t>
      </w:r>
    </w:p>
    <w:p w14:paraId="263482B4">
      <w:pPr>
        <w:pStyle w:val="9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 w14:paraId="4D8F219F">
      <w:pPr>
        <w:pStyle w:val="9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1DFB76">
      <w:pPr>
        <w:pStyle w:val="9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 w14:paraId="09C9858D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 w14:paraId="66CD41C4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 w14:paraId="04D3BD66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 w14:paraId="21D44848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 w14:paraId="387C1910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 w14:paraId="563D03B9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 w14:paraId="0543A620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49D1D8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 w14:paraId="4C586793">
      <w:pPr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服务需求</w:t>
      </w:r>
    </w:p>
    <w:p w14:paraId="7125846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一、公开招租情况</w:t>
      </w:r>
    </w:p>
    <w:p w14:paraId="15CC9F18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</w:rPr>
        <w:t>所在区域：北京市丰台区莲花池东路118号北京西站地区北广场负一层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F2CA825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</w:rPr>
        <w:t>面积：18平方米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94606C7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</w:rPr>
        <w:t>租赁期限：2025年4月15日起至2026年5月31日止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B1C1224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二、服务要求</w:t>
      </w:r>
    </w:p>
    <w:p w14:paraId="59571F7F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应按照合同约定按时缴纳租金、履约保证金及其他费用；</w:t>
      </w:r>
    </w:p>
    <w:p w14:paraId="53EB96ED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负责房屋（场地）的日常清洁与维护；</w:t>
      </w:r>
    </w:p>
    <w:p w14:paraId="7E2C88B9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 xml:space="preserve">承担包括但不限于开关、插座、插排、窗帘、门锁、水龙头、空调过滤网和租赁房屋（场地）内的电线、水管在内的低值、易耗物品的维修更换及费用； </w:t>
      </w:r>
    </w:p>
    <w:p w14:paraId="1B9EF1F8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装修、装饰房屋（场地），须取得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及相关部门批准后方可施工，不得损坏或改变房屋（场地）主体结构、设备设施及其他附属物品，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依法承担因装修、装饰造成的损失；</w:t>
      </w:r>
    </w:p>
    <w:p w14:paraId="309E6712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（五）租赁期限内，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的监督、检查等工作；</w:t>
      </w:r>
    </w:p>
    <w:p w14:paraId="668C02A4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（六）因租赁期限届满、合同期限内因不可抗力（如政府特定政策、国家征收等）导致合同终止或解除，或因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基于非国家政策、国家征收等原因提前收回房屋（场地）但双方同意以其他房屋场地置换的，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应按原状交还承租房屋（场地）。在此类情况下，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不支付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包括但不限于房屋（场地）装修改造等费用在内的任何补偿或赔偿。</w:t>
      </w:r>
    </w:p>
    <w:p w14:paraId="431E1804"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三、安全管理标准</w:t>
      </w:r>
    </w:p>
    <w:p w14:paraId="21213666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（一）根据相关法律、法规和北京市重点站区管理委员会的相关要求，贯彻“谁承租谁负责”的原则开展安全管理工作；</w:t>
      </w:r>
    </w:p>
    <w:p w14:paraId="6C607D35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法定代表人/主要负责人全面负责承租范围内的安全管理工作，制定和完善安全管理制度，落实安全责任制；</w:t>
      </w:r>
    </w:p>
    <w:p w14:paraId="68CBBA46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应建立安全管理团队，设立安全员，加强宣传教育和业务培训，确保员工熟悉岗位职责、安全常识，能较好地处理一般性安全事件；</w:t>
      </w:r>
    </w:p>
    <w:p w14:paraId="3CCCBBF9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（四）装修房屋（场地）时，按照属地区、街道和西站地区各部门（派出所、消防处、城管等）规定办理；</w:t>
      </w:r>
    </w:p>
    <w:p w14:paraId="2743DA06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（五）遵守《北京市控制吸烟条例》关于严禁吸烟的规定，张贴禁烟标识，做好宣传教育工作，做好检查和记录；</w:t>
      </w:r>
    </w:p>
    <w:p w14:paraId="091A32AD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应自行购买灭火器并按照规定摆放、定时年检，符合安全标准，并应保持消防通道畅通；</w:t>
      </w:r>
    </w:p>
    <w:p w14:paraId="19CE4DD0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不得在房屋（场地）内增加超过设计电量的电器。如增加临时电器，需经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书面同意，并由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承担相关费用；</w:t>
      </w:r>
    </w:p>
    <w:p w14:paraId="19CF7A40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（八）餐饮行业经营商户应按行业标准定期清洗烟道；</w:t>
      </w:r>
    </w:p>
    <w:p w14:paraId="335824E1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（九）严禁在房屋（场地）内使用明火做饭；</w:t>
      </w:r>
    </w:p>
    <w:p w14:paraId="3CB739E7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（十）租赁期限内，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应执行有关部门其他关于消防安全、安全保卫、门前三包等相关规定；</w:t>
      </w:r>
    </w:p>
    <w:p w14:paraId="09758AD6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应做好施工作业申请报备和安全管理工作。针对房屋（场地）内的施工作业，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查验特种作业资质和证件，做好施工前交底、施工现场监管看护、施工后现场复查等工作；督促施工单位向北京西站地区、属地街道和各行业主管部门进行申请审批和备案；加强房屋（场地）内施工和有风险作业的巡视检查力度，及时叫停违法违规的作业行为；完善施工作业台账，留存施工方案、图纸等相关文件。针对房屋（场地）内施工动火作业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应督促相关企业通过企安安“动火报备”模块进行动火前和动火后的线上报备、设置动火监护人、配备灭火器材、进行防火分隔。针对房屋（场地）内有限空间等，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应做好巡视检查和安全管理工作，严禁擅自进入有限空间；督促有限空间作业单位在作业前进行通风及有毒有害气体检测，及时叫停缺乏防护监护措施的作业和盲目施救行为。</w:t>
      </w:r>
    </w:p>
    <w:p w14:paraId="05D2DF7C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0" w:name="_GoBack"/>
      <w:bookmarkEnd w:id="1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  <w:docPartObj>
        <w:docPartGallery w:val="autotext"/>
      </w:docPartObj>
    </w:sdtPr>
    <w:sdtContent>
      <w:p w14:paraId="04FA67A2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0C068B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5FCBD">
    <w:pPr>
      <w:pStyle w:val="12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NWQ1YTgwYWZkZTc4ZTBjZWVmMzkyZTE3N2YxN2E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97203"/>
    <w:rsid w:val="00CC55CF"/>
    <w:rsid w:val="00D32460"/>
    <w:rsid w:val="00D455AA"/>
    <w:rsid w:val="00D61FF2"/>
    <w:rsid w:val="00D93348"/>
    <w:rsid w:val="00DB3EC1"/>
    <w:rsid w:val="00DD318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42E69E2"/>
    <w:rsid w:val="0490190F"/>
    <w:rsid w:val="067E0614"/>
    <w:rsid w:val="06AE1106"/>
    <w:rsid w:val="06EC614A"/>
    <w:rsid w:val="073E0D83"/>
    <w:rsid w:val="0A932242"/>
    <w:rsid w:val="0B13539B"/>
    <w:rsid w:val="0B24315C"/>
    <w:rsid w:val="0B7456A4"/>
    <w:rsid w:val="0BCA64E2"/>
    <w:rsid w:val="0BD15271"/>
    <w:rsid w:val="0C5745FC"/>
    <w:rsid w:val="0E1C10D1"/>
    <w:rsid w:val="0E6A782F"/>
    <w:rsid w:val="0F8A24E8"/>
    <w:rsid w:val="11A55826"/>
    <w:rsid w:val="12DE7825"/>
    <w:rsid w:val="152B6F63"/>
    <w:rsid w:val="15AB0ABB"/>
    <w:rsid w:val="15C0655C"/>
    <w:rsid w:val="1678078D"/>
    <w:rsid w:val="169E2C1C"/>
    <w:rsid w:val="171A2470"/>
    <w:rsid w:val="194D1CB8"/>
    <w:rsid w:val="1A3D3E6B"/>
    <w:rsid w:val="1C0D66DB"/>
    <w:rsid w:val="1C2B0F99"/>
    <w:rsid w:val="1DE62D5A"/>
    <w:rsid w:val="1F4B76D7"/>
    <w:rsid w:val="1FFF600B"/>
    <w:rsid w:val="200849D1"/>
    <w:rsid w:val="203527EC"/>
    <w:rsid w:val="21A70497"/>
    <w:rsid w:val="23287787"/>
    <w:rsid w:val="24DD6DCC"/>
    <w:rsid w:val="255045B2"/>
    <w:rsid w:val="26E33204"/>
    <w:rsid w:val="2A5E1D27"/>
    <w:rsid w:val="2A8A2314"/>
    <w:rsid w:val="2AEE5863"/>
    <w:rsid w:val="2BB00137"/>
    <w:rsid w:val="2C68119F"/>
    <w:rsid w:val="33FB2FEB"/>
    <w:rsid w:val="34DE5E29"/>
    <w:rsid w:val="36EB75BC"/>
    <w:rsid w:val="37106F10"/>
    <w:rsid w:val="384A5821"/>
    <w:rsid w:val="396F1C0A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DD4DF7"/>
    <w:rsid w:val="43781E3C"/>
    <w:rsid w:val="44326014"/>
    <w:rsid w:val="44485A93"/>
    <w:rsid w:val="44692510"/>
    <w:rsid w:val="446C2633"/>
    <w:rsid w:val="45A92F06"/>
    <w:rsid w:val="46064D3E"/>
    <w:rsid w:val="46C07277"/>
    <w:rsid w:val="46EA5025"/>
    <w:rsid w:val="47D31139"/>
    <w:rsid w:val="48122DB9"/>
    <w:rsid w:val="48E63159"/>
    <w:rsid w:val="498D2D3D"/>
    <w:rsid w:val="4B364E98"/>
    <w:rsid w:val="4D747BBB"/>
    <w:rsid w:val="4DFD20AB"/>
    <w:rsid w:val="4E035902"/>
    <w:rsid w:val="4F3560FA"/>
    <w:rsid w:val="51B47B3D"/>
    <w:rsid w:val="540D44AF"/>
    <w:rsid w:val="554020D6"/>
    <w:rsid w:val="5590755D"/>
    <w:rsid w:val="56B153BE"/>
    <w:rsid w:val="571D62CD"/>
    <w:rsid w:val="57697C23"/>
    <w:rsid w:val="595C703F"/>
    <w:rsid w:val="5B1433B1"/>
    <w:rsid w:val="5BD237B0"/>
    <w:rsid w:val="5CF714FC"/>
    <w:rsid w:val="5D437F7D"/>
    <w:rsid w:val="5E152203"/>
    <w:rsid w:val="5EEA72F8"/>
    <w:rsid w:val="5F805584"/>
    <w:rsid w:val="63443BFB"/>
    <w:rsid w:val="68E20CFD"/>
    <w:rsid w:val="69847B7E"/>
    <w:rsid w:val="6AB158BE"/>
    <w:rsid w:val="6B3A5E90"/>
    <w:rsid w:val="6BB56CEE"/>
    <w:rsid w:val="6BDE0156"/>
    <w:rsid w:val="6C1907E6"/>
    <w:rsid w:val="6C3030F9"/>
    <w:rsid w:val="6CCE7C4E"/>
    <w:rsid w:val="6D3A1E4D"/>
    <w:rsid w:val="6F3B4DD8"/>
    <w:rsid w:val="6F814F0E"/>
    <w:rsid w:val="707D6EAA"/>
    <w:rsid w:val="70C774DA"/>
    <w:rsid w:val="70D85BC6"/>
    <w:rsid w:val="71637FD2"/>
    <w:rsid w:val="719B2C89"/>
    <w:rsid w:val="73414B48"/>
    <w:rsid w:val="744768A8"/>
    <w:rsid w:val="76897E86"/>
    <w:rsid w:val="775F68D0"/>
    <w:rsid w:val="77C3378B"/>
    <w:rsid w:val="77CC6261"/>
    <w:rsid w:val="78243542"/>
    <w:rsid w:val="78FF1B25"/>
    <w:rsid w:val="792926D3"/>
    <w:rsid w:val="79562D25"/>
    <w:rsid w:val="7A7D3FF2"/>
    <w:rsid w:val="7AE242A6"/>
    <w:rsid w:val="7B0F3449"/>
    <w:rsid w:val="7CA97FA9"/>
    <w:rsid w:val="7D12130A"/>
    <w:rsid w:val="7D63222C"/>
    <w:rsid w:val="7F275E1B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8"/>
    <w:autoRedefine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">
    <w:name w:val="A正文小四"/>
    <w:basedOn w:val="1"/>
    <w:autoRedefine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8">
    <w:name w:val="Body Text Indent"/>
    <w:basedOn w:val="1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Date"/>
    <w:basedOn w:val="1"/>
    <w:next w:val="1"/>
    <w:link w:val="30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1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27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5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6">
    <w:name w:val="Body Text First Indent 2"/>
    <w:basedOn w:val="8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annotation reference"/>
    <w:autoRedefine/>
    <w:semiHidden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2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1"/>
    <w:autoRedefine/>
    <w:qFormat/>
    <w:uiPriority w:val="99"/>
    <w:rPr>
      <w:sz w:val="18"/>
      <w:szCs w:val="1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标题 字符"/>
    <w:link w:val="15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6">
    <w:name w:val="标题 字符1"/>
    <w:basedOn w:val="1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HTML 预设格式 字符"/>
    <w:basedOn w:val="19"/>
    <w:link w:val="13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28">
    <w:name w:val="正文文本 字符"/>
    <w:basedOn w:val="19"/>
    <w:link w:val="6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0">
    <w:name w:val="日期 字符"/>
    <w:basedOn w:val="19"/>
    <w:link w:val="10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1">
    <w:name w:val="NormalCharacter"/>
    <w:autoRedefine/>
    <w:qFormat/>
    <w:uiPriority w:val="0"/>
  </w:style>
  <w:style w:type="paragraph" w:customStyle="1" w:styleId="32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3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customStyle="1" w:styleId="34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2030</Words>
  <Characters>2259</Characters>
  <Lines>227</Lines>
  <Paragraphs>64</Paragraphs>
  <TotalTime>2</TotalTime>
  <ScaleCrop>false</ScaleCrop>
  <LinksUpToDate>false</LinksUpToDate>
  <CharactersWithSpaces>2388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2022-01-25T01:02:00Z</dcterms:created>
  <dc:creator>j4</dc:creator>
  <cp:lastModifiedBy>王思宇</cp:lastModifiedBy>
  <dcterms:modified xsi:type="dcterms:W3CDTF">2025-03-05T07:43:35Z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14DB2FFCE9154008BBD93231BFB80E3A</vt:lpwstr>
  </property>
</Properties>
</file>