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color w:val="000000"/>
          <w:kern w:val="0"/>
          <w:sz w:val="24"/>
          <w:szCs w:val="24"/>
          <w:highlight w:val="yellow"/>
          <w:shd w:val="clear" w:color="auto" w:fill="FFFFFF"/>
        </w:rPr>
      </w:pPr>
      <w:bookmarkStart w:id="0" w:name="OLE_LINK1"/>
      <w:r>
        <w:rPr>
          <w:rFonts w:hint="eastAsia" w:ascii="Times New Roman" w:hAnsi="Times New Roman" w:eastAsia="宋体" w:cs="Times New Roman"/>
          <w:b/>
          <w:bCs/>
          <w:sz w:val="36"/>
          <w:szCs w:val="36"/>
          <w:lang w:eastAsia="zh-CN"/>
        </w:rPr>
        <w:t>大型综合交通枢纽地区管理体制改革创新研究项目</w:t>
      </w:r>
      <w:bookmarkEnd w:id="0"/>
      <w:r>
        <w:rPr>
          <w:rFonts w:hint="eastAsia" w:ascii="Times New Roman" w:hAnsi="Times New Roman" w:eastAsia="宋体" w:cs="Times New Roman"/>
          <w:b/>
          <w:bCs/>
          <w:sz w:val="36"/>
          <w:szCs w:val="36"/>
        </w:rPr>
        <w:t>需求公示</w:t>
      </w:r>
      <w:r>
        <w:rPr>
          <w:rFonts w:ascii="Times New Roman" w:hAnsi="Times New Roman" w:eastAsia="宋体" w:cs="Times New Roman"/>
          <w:b/>
          <w:bCs/>
          <w:sz w:val="36"/>
          <w:szCs w:val="36"/>
        </w:rPr>
        <w:t>附件</w:t>
      </w:r>
    </w:p>
    <w:p>
      <w:pPr>
        <w:rPr>
          <w:rFonts w:ascii="Times New Roman" w:hAnsi="Times New Roman" w:eastAsia="宋体" w:cs="Times New Roman"/>
          <w:b/>
          <w:bCs/>
          <w:color w:val="000000"/>
          <w:kern w:val="0"/>
          <w:sz w:val="24"/>
          <w:szCs w:val="24"/>
          <w:shd w:val="clear" w:color="auto" w:fill="FFFFFF"/>
        </w:rPr>
      </w:pPr>
    </w:p>
    <w:p>
      <w:pPr>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附件一 报名材料：</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（注：以下附件1至附件3为实质性条款，没有对此作出完全响应的供应商将被拒绝）</w:t>
      </w:r>
    </w:p>
    <w:tbl>
      <w:tblPr>
        <w:tblStyle w:val="19"/>
        <w:tblpPr w:leftFromText="180" w:rightFromText="180" w:vertAnchor="text" w:tblpXSpec="center" w:tblpY="347"/>
        <w:tblOverlap w:val="never"/>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279"/>
        <w:gridCol w:w="1389"/>
        <w:gridCol w:w="1796"/>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5"/>
          </w:tcPr>
          <w:p>
            <w:pPr>
              <w:pStyle w:val="34"/>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53" w:type="pct"/>
            <w:vAlign w:val="center"/>
          </w:tcPr>
          <w:p>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单位名称</w:t>
            </w:r>
          </w:p>
        </w:tc>
        <w:tc>
          <w:tcPr>
            <w:tcW w:w="736" w:type="pct"/>
            <w:vAlign w:val="center"/>
          </w:tcPr>
          <w:p>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联系人</w:t>
            </w:r>
          </w:p>
        </w:tc>
        <w:tc>
          <w:tcPr>
            <w:tcW w:w="799" w:type="pct"/>
            <w:vAlign w:val="center"/>
          </w:tcPr>
          <w:p>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联系电话（手机号）</w:t>
            </w:r>
          </w:p>
        </w:tc>
        <w:tc>
          <w:tcPr>
            <w:tcW w:w="1033" w:type="pct"/>
            <w:vAlign w:val="center"/>
          </w:tcPr>
          <w:p>
            <w:pPr>
              <w:pStyle w:val="3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地址</w:t>
            </w:r>
          </w:p>
        </w:tc>
        <w:tc>
          <w:tcPr>
            <w:tcW w:w="1277" w:type="pct"/>
            <w:vAlign w:val="center"/>
          </w:tcPr>
          <w:p>
            <w:pPr>
              <w:pStyle w:val="3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53" w:type="pct"/>
            <w:vAlign w:val="center"/>
          </w:tcPr>
          <w:p>
            <w:pPr>
              <w:pStyle w:val="34"/>
              <w:jc w:val="center"/>
              <w:rPr>
                <w:rFonts w:ascii="Times New Roman" w:hAnsi="Times New Roman" w:eastAsia="宋体" w:cs="Times New Roman"/>
                <w:color w:val="auto"/>
                <w:sz w:val="24"/>
                <w:szCs w:val="24"/>
              </w:rPr>
            </w:pPr>
          </w:p>
        </w:tc>
        <w:tc>
          <w:tcPr>
            <w:tcW w:w="736" w:type="pct"/>
            <w:vAlign w:val="center"/>
          </w:tcPr>
          <w:p>
            <w:pPr>
              <w:pStyle w:val="34"/>
              <w:jc w:val="center"/>
              <w:rPr>
                <w:rFonts w:ascii="Times New Roman" w:hAnsi="Times New Roman" w:eastAsia="宋体" w:cs="Times New Roman"/>
                <w:color w:val="auto"/>
                <w:kern w:val="0"/>
                <w:sz w:val="24"/>
                <w:szCs w:val="24"/>
                <w:shd w:val="clear" w:color="auto" w:fill="FFFFFF"/>
              </w:rPr>
            </w:pPr>
          </w:p>
        </w:tc>
        <w:tc>
          <w:tcPr>
            <w:tcW w:w="799" w:type="pct"/>
            <w:vAlign w:val="center"/>
          </w:tcPr>
          <w:p>
            <w:pPr>
              <w:pStyle w:val="34"/>
              <w:jc w:val="center"/>
              <w:rPr>
                <w:rFonts w:ascii="Times New Roman" w:hAnsi="Times New Roman" w:eastAsia="宋体" w:cs="Times New Roman"/>
                <w:color w:val="auto"/>
                <w:sz w:val="24"/>
                <w:szCs w:val="24"/>
              </w:rPr>
            </w:pPr>
          </w:p>
        </w:tc>
        <w:tc>
          <w:tcPr>
            <w:tcW w:w="1033" w:type="pct"/>
            <w:vAlign w:val="center"/>
          </w:tcPr>
          <w:p>
            <w:pPr>
              <w:pStyle w:val="34"/>
              <w:jc w:val="center"/>
              <w:rPr>
                <w:rFonts w:ascii="Times New Roman" w:hAnsi="Times New Roman" w:eastAsia="宋体" w:cs="Times New Roman"/>
                <w:color w:val="auto"/>
                <w:sz w:val="24"/>
                <w:szCs w:val="24"/>
              </w:rPr>
            </w:pPr>
          </w:p>
        </w:tc>
        <w:tc>
          <w:tcPr>
            <w:tcW w:w="1277" w:type="pct"/>
            <w:vAlign w:val="center"/>
          </w:tcPr>
          <w:p>
            <w:pPr>
              <w:pStyle w:val="34"/>
              <w:jc w:val="center"/>
              <w:rPr>
                <w:rFonts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Pr>
          <w:p>
            <w:pPr>
              <w:pStyle w:val="34"/>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注：请报名供应商填写以上信息。</w:t>
            </w:r>
          </w:p>
        </w:tc>
      </w:tr>
    </w:tbl>
    <w:p>
      <w:pPr>
        <w:pStyle w:val="34"/>
        <w:rPr>
          <w:rFonts w:ascii="Times New Roman" w:hAnsi="Times New Roman" w:eastAsia="宋体" w:cs="Times New Roman"/>
          <w:sz w:val="24"/>
          <w:szCs w:val="24"/>
        </w:rPr>
      </w:pPr>
    </w:p>
    <w:p>
      <w:pPr>
        <w:pStyle w:val="3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附件1 有效的营业执照或法人证书等证明文件</w:t>
      </w:r>
    </w:p>
    <w:p>
      <w:pPr>
        <w:pStyle w:val="3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附件2 法定代表人/负责人身份证明</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附件3 法定代表人/负责人授权书</w:t>
      </w:r>
    </w:p>
    <w:p>
      <w:pPr>
        <w:pStyle w:val="2"/>
        <w:rPr>
          <w:rFonts w:hint="eastAsia" w:eastAsia="宋体"/>
          <w:lang w:val="en-US" w:eastAsia="zh-CN"/>
        </w:rPr>
      </w:pPr>
    </w:p>
    <w:p>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pStyle w:val="34"/>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报名材料格式：</w:t>
      </w:r>
    </w:p>
    <w:p>
      <w:pPr>
        <w:pStyle w:val="34"/>
        <w:rPr>
          <w:rFonts w:hint="eastAsia" w:ascii="Times New Roman" w:hAnsi="Times New Roman" w:eastAsia="宋体" w:cs="Times New Roman"/>
          <w:b/>
          <w:bCs/>
          <w:color w:val="auto"/>
          <w:sz w:val="24"/>
          <w:szCs w:val="24"/>
        </w:rPr>
      </w:pPr>
      <w:bookmarkStart w:id="1" w:name="_Toc17461"/>
      <w:r>
        <w:rPr>
          <w:rFonts w:ascii="Times New Roman" w:hAnsi="Times New Roman" w:eastAsia="宋体" w:cs="Times New Roman"/>
          <w:b/>
          <w:bCs/>
          <w:color w:val="auto"/>
          <w:sz w:val="24"/>
          <w:szCs w:val="24"/>
        </w:rPr>
        <w:t>附件 1  有效的营业执照或法人证书等证明文件（复印件，须加盖供应商公章），</w:t>
      </w:r>
      <w:bookmarkEnd w:id="1"/>
      <w:r>
        <w:rPr>
          <w:rFonts w:hint="eastAsia" w:ascii="Times New Roman" w:hAnsi="Times New Roman" w:eastAsia="宋体" w:cs="Times New Roman"/>
          <w:b/>
          <w:bCs/>
          <w:color w:val="auto"/>
          <w:sz w:val="24"/>
          <w:szCs w:val="24"/>
        </w:rPr>
        <w:t>注：供应商为企业（包括合伙企业）的，应提供有效的“营业执照”；</w:t>
      </w:r>
    </w:p>
    <w:p>
      <w:pPr>
        <w:pStyle w:val="34"/>
        <w:rPr>
          <w:rFonts w:hint="eastAsia"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供应商为事业单位的，应提供有效的“事业单位法人证书”；</w:t>
      </w:r>
    </w:p>
    <w:p>
      <w:pPr>
        <w:pStyle w:val="3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供应商是非企业机构的，应提供有效的“执业许可证”、“登记证书”等证明文件；</w:t>
      </w: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pStyle w:val="5"/>
        <w:rPr>
          <w:rFonts w:ascii="Times New Roman" w:hAnsi="Times New Roman" w:eastAsia="宋体" w:cs="Times New Roman"/>
          <w:sz w:val="24"/>
          <w:szCs w:val="24"/>
        </w:rPr>
      </w:pPr>
      <w:bookmarkStart w:id="2" w:name="_Toc421622105"/>
      <w:bookmarkStart w:id="3" w:name="_Toc495677503"/>
      <w:r>
        <w:rPr>
          <w:rFonts w:ascii="Times New Roman" w:hAnsi="Times New Roman" w:eastAsia="宋体" w:cs="Times New Roman"/>
          <w:sz w:val="24"/>
        </w:rPr>
        <w:br w:type="page"/>
      </w:r>
      <w:bookmarkStart w:id="4" w:name="_Toc4718"/>
      <w:bookmarkStart w:id="5" w:name="_Toc37675382"/>
      <w:bookmarkStart w:id="6" w:name="_Toc12784"/>
      <w:r>
        <w:rPr>
          <w:rFonts w:ascii="Times New Roman" w:hAnsi="Times New Roman" w:eastAsia="宋体" w:cs="Times New Roman"/>
          <w:sz w:val="24"/>
          <w:szCs w:val="24"/>
        </w:rPr>
        <w:t>附件 2  法定代表人/负责人身份证明(格式，原件)</w:t>
      </w:r>
      <w:bookmarkEnd w:id="2"/>
      <w:bookmarkEnd w:id="3"/>
      <w:bookmarkEnd w:id="4"/>
      <w:bookmarkEnd w:id="5"/>
      <w:bookmarkEnd w:id="6"/>
    </w:p>
    <w:p>
      <w:pPr>
        <w:pStyle w:val="10"/>
        <w:kinsoku w:val="0"/>
        <w:overflowPunct w:val="0"/>
        <w:autoSpaceDE w:val="0"/>
        <w:autoSpaceDN w:val="0"/>
        <w:spacing w:line="320" w:lineRule="exact"/>
        <w:ind w:firstLine="211"/>
        <w:rPr>
          <w:rFonts w:ascii="Times New Roman" w:hAnsi="Times New Roman" w:eastAsia="宋体" w:cs="Times New Roman"/>
          <w:b/>
          <w:kern w:val="0"/>
          <w:sz w:val="24"/>
          <w:szCs w:val="24"/>
        </w:rPr>
      </w:pPr>
    </w:p>
    <w:p>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法定代表人/负责人身份证明</w:t>
      </w:r>
    </w:p>
    <w:p>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w:t>
      </w:r>
    </w:p>
    <w:p>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单位性质：</w:t>
      </w:r>
    </w:p>
    <w:p>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成立时间：   年    月     日</w:t>
      </w:r>
    </w:p>
    <w:p>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姓名：         性别：           年龄：              职务：</w:t>
      </w:r>
    </w:p>
    <w:p>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系 </w:t>
      </w:r>
      <w:r>
        <w:rPr>
          <w:rFonts w:ascii="Times New Roman" w:hAnsi="Times New Roman" w:eastAsia="宋体" w:cs="Times New Roman"/>
          <w:sz w:val="24"/>
          <w:szCs w:val="24"/>
          <w:u w:val="single"/>
        </w:rPr>
        <w:t xml:space="preserve">    （供应商名称）   </w:t>
      </w:r>
      <w:r>
        <w:rPr>
          <w:rFonts w:ascii="Times New Roman" w:hAnsi="Times New Roman" w:eastAsia="宋体" w:cs="Times New Roman"/>
          <w:sz w:val="24"/>
          <w:szCs w:val="24"/>
        </w:rPr>
        <w:t>的法定代表人/负责人。</w:t>
      </w:r>
    </w:p>
    <w:p>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特此证明。</w:t>
      </w:r>
    </w:p>
    <w:p>
      <w:pPr>
        <w:pStyle w:val="10"/>
        <w:spacing w:beforeLines="60" w:line="300" w:lineRule="auto"/>
        <w:ind w:firstLine="210"/>
        <w:rPr>
          <w:rFonts w:ascii="Times New Roman" w:hAnsi="Times New Roman" w:eastAsia="宋体" w:cs="Times New Roman"/>
          <w:sz w:val="24"/>
          <w:szCs w:val="24"/>
        </w:rPr>
      </w:pPr>
    </w:p>
    <w:p>
      <w:pPr>
        <w:pStyle w:val="10"/>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附：法定代表人/负责人的身份证明：有效的身份证正反面复印件，或有效的护照复印件。</w:t>
      </w:r>
    </w:p>
    <w:p>
      <w:pPr>
        <w:pStyle w:val="10"/>
        <w:tabs>
          <w:tab w:val="left" w:pos="5580"/>
        </w:tabs>
        <w:spacing w:line="300" w:lineRule="auto"/>
        <w:ind w:firstLine="210"/>
        <w:rPr>
          <w:rFonts w:ascii="Times New Roman" w:hAnsi="Times New Roman" w:eastAsia="宋体" w:cs="Times New Roman"/>
          <w:sz w:val="24"/>
          <w:szCs w:val="24"/>
        </w:rPr>
      </w:pPr>
    </w:p>
    <w:p>
      <w:pPr>
        <w:pStyle w:val="10"/>
        <w:tabs>
          <w:tab w:val="left" w:pos="5580"/>
        </w:tabs>
        <w:spacing w:line="300" w:lineRule="auto"/>
        <w:ind w:firstLine="210"/>
        <w:rPr>
          <w:rFonts w:ascii="Times New Roman" w:hAnsi="Times New Roman" w:eastAsia="宋体" w:cs="Times New Roman"/>
          <w:sz w:val="24"/>
          <w:szCs w:val="24"/>
        </w:rPr>
      </w:pPr>
    </w:p>
    <w:p>
      <w:pPr>
        <w:pStyle w:val="10"/>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供应商名称（盖章）：_________________________________</w:t>
      </w:r>
    </w:p>
    <w:p>
      <w:pPr>
        <w:pStyle w:val="10"/>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日期：__________________</w:t>
      </w:r>
    </w:p>
    <w:p>
      <w:pPr>
        <w:pStyle w:val="10"/>
        <w:spacing w:beforeLines="86" w:line="300" w:lineRule="auto"/>
        <w:ind w:firstLine="480" w:firstLineChars="200"/>
        <w:rPr>
          <w:rFonts w:ascii="Times New Roman" w:hAnsi="Times New Roman" w:eastAsia="宋体" w:cs="Times New Roman"/>
          <w:sz w:val="24"/>
          <w:szCs w:val="24"/>
        </w:rPr>
      </w:pPr>
    </w:p>
    <w:p>
      <w:pPr>
        <w:pStyle w:val="35"/>
        <w:tabs>
          <w:tab w:val="left" w:pos="420"/>
          <w:tab w:val="left" w:pos="660"/>
        </w:tabs>
        <w:snapToGrid w:val="0"/>
        <w:spacing w:before="0" w:line="400" w:lineRule="exact"/>
        <w:ind w:left="0"/>
        <w:outlineLvl w:val="9"/>
        <w:rPr>
          <w:rFonts w:ascii="Times New Roman" w:hAnsi="Times New Roman" w:eastAsia="宋体" w:cs="Times New Roman"/>
          <w:color w:val="auto"/>
          <w:sz w:val="24"/>
          <w:szCs w:val="24"/>
        </w:rPr>
      </w:pPr>
    </w:p>
    <w:p>
      <w:pPr>
        <w:widowControl/>
        <w:jc w:val="left"/>
        <w:rPr>
          <w:rFonts w:ascii="Times New Roman" w:hAnsi="Times New Roman" w:eastAsia="宋体" w:cs="Times New Roman"/>
          <w:b/>
          <w:bCs/>
          <w:kern w:val="0"/>
          <w:sz w:val="24"/>
          <w:szCs w:val="24"/>
        </w:rPr>
      </w:pPr>
    </w:p>
    <w:p>
      <w:pPr>
        <w:pStyle w:val="5"/>
        <w:rPr>
          <w:rFonts w:ascii="Times New Roman" w:hAnsi="Times New Roman" w:eastAsia="宋体" w:cs="Times New Roman"/>
          <w:b w:val="0"/>
          <w:sz w:val="24"/>
          <w:szCs w:val="24"/>
        </w:rPr>
      </w:pPr>
      <w:r>
        <w:rPr>
          <w:rFonts w:ascii="Times New Roman" w:hAnsi="Times New Roman" w:eastAsia="宋体" w:cs="Times New Roman"/>
          <w:sz w:val="24"/>
          <w:szCs w:val="24"/>
        </w:rPr>
        <w:br w:type="page"/>
      </w:r>
      <w:bookmarkStart w:id="7" w:name="_Toc37675383"/>
      <w:bookmarkStart w:id="8" w:name="_Toc29548"/>
      <w:bookmarkStart w:id="9" w:name="_Toc14596"/>
      <w:r>
        <w:rPr>
          <w:rFonts w:ascii="Times New Roman" w:hAnsi="Times New Roman" w:eastAsia="宋体" w:cs="Times New Roman"/>
          <w:sz w:val="24"/>
          <w:szCs w:val="24"/>
        </w:rPr>
        <w:t>附件 3  法定代表人/负责人授权书（格式，原件）</w:t>
      </w:r>
      <w:bookmarkEnd w:id="7"/>
      <w:bookmarkEnd w:id="8"/>
      <w:bookmarkEnd w:id="9"/>
    </w:p>
    <w:p>
      <w:pPr>
        <w:pStyle w:val="10"/>
        <w:spacing w:beforeLines="86" w:line="30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（非法定代表人/负责人签署报名材料的，应提交法定代表人/负责人授权书及其附件；若报名材料由法定代表人/负责人本人签署，则可不用提交。）</w:t>
      </w:r>
    </w:p>
    <w:p>
      <w:pPr>
        <w:pStyle w:val="10"/>
        <w:spacing w:beforeLines="86" w:line="300" w:lineRule="auto"/>
        <w:rPr>
          <w:rFonts w:ascii="Times New Roman" w:hAnsi="Times New Roman" w:eastAsia="宋体" w:cs="Times New Roman"/>
          <w:sz w:val="24"/>
          <w:szCs w:val="24"/>
        </w:rPr>
      </w:pPr>
    </w:p>
    <w:p>
      <w:pPr>
        <w:jc w:val="center"/>
        <w:rPr>
          <w:rFonts w:ascii="Times New Roman" w:hAnsi="Times New Roman" w:eastAsia="宋体" w:cs="Times New Roman"/>
          <w:b/>
          <w:sz w:val="24"/>
          <w:szCs w:val="24"/>
        </w:rPr>
      </w:pPr>
      <w:bookmarkStart w:id="10" w:name="_Toc16007829"/>
      <w:r>
        <w:rPr>
          <w:rFonts w:ascii="Times New Roman" w:hAnsi="Times New Roman" w:eastAsia="宋体" w:cs="Times New Roman"/>
          <w:b/>
          <w:sz w:val="24"/>
          <w:szCs w:val="24"/>
        </w:rPr>
        <w:t>法定代表人/负责人授权书</w:t>
      </w:r>
      <w:bookmarkEnd w:id="10"/>
    </w:p>
    <w:p>
      <w:pPr>
        <w:pStyle w:val="10"/>
        <w:spacing w:line="36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    本授权书声明：注册于</w:t>
      </w:r>
      <w:r>
        <w:rPr>
          <w:rFonts w:ascii="Times New Roman" w:hAnsi="Times New Roman" w:eastAsia="宋体" w:cs="Times New Roman"/>
          <w:sz w:val="24"/>
          <w:szCs w:val="24"/>
          <w:u w:val="single"/>
        </w:rPr>
        <w:t xml:space="preserve">  （国家或地区的名称）   </w:t>
      </w:r>
      <w:r>
        <w:rPr>
          <w:rFonts w:ascii="Times New Roman" w:hAnsi="Times New Roman" w:eastAsia="宋体" w:cs="Times New Roman"/>
          <w:sz w:val="24"/>
          <w:szCs w:val="24"/>
        </w:rPr>
        <w:t>的</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的在下面签字或盖章的</w:t>
      </w:r>
      <w:r>
        <w:rPr>
          <w:rFonts w:ascii="Times New Roman" w:hAnsi="Times New Roman" w:eastAsia="宋体" w:cs="Times New Roman"/>
          <w:sz w:val="24"/>
          <w:szCs w:val="24"/>
          <w:u w:val="single"/>
        </w:rPr>
        <w:t xml:space="preserve">   （法定代表人/负责人姓名）   </w:t>
      </w:r>
      <w:r>
        <w:rPr>
          <w:rFonts w:ascii="Times New Roman" w:hAnsi="Times New Roman" w:eastAsia="宋体" w:cs="Times New Roman"/>
          <w:sz w:val="24"/>
          <w:szCs w:val="24"/>
        </w:rPr>
        <w:t>代表本公司授权</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 xml:space="preserve">  的在下面签字或盖章的</w:t>
      </w:r>
      <w:r>
        <w:rPr>
          <w:rFonts w:ascii="Times New Roman" w:hAnsi="Times New Roman" w:eastAsia="宋体" w:cs="Times New Roman"/>
          <w:sz w:val="24"/>
          <w:szCs w:val="24"/>
          <w:u w:val="single"/>
        </w:rPr>
        <w:t xml:space="preserve">    （被授权人的姓名）    </w:t>
      </w:r>
      <w:r>
        <w:rPr>
          <w:rFonts w:ascii="Times New Roman" w:hAnsi="Times New Roman" w:eastAsia="宋体" w:cs="Times New Roman"/>
          <w:sz w:val="24"/>
          <w:szCs w:val="24"/>
        </w:rPr>
        <w:t>为本公司的合法代理人，就</w:t>
      </w:r>
      <w:r>
        <w:rPr>
          <w:rFonts w:hint="eastAsia" w:ascii="Times New Roman" w:hAnsi="Times New Roman" w:eastAsia="宋体" w:cs="Times New Roman"/>
          <w:sz w:val="24"/>
          <w:szCs w:val="24"/>
          <w:u w:val="single"/>
          <w:lang w:eastAsia="zh-CN"/>
        </w:rPr>
        <w:t>大型综合交通枢纽地区管理体制改革创新研究项目</w:t>
      </w:r>
      <w:r>
        <w:rPr>
          <w:rFonts w:ascii="Times New Roman" w:hAnsi="Times New Roman" w:eastAsia="宋体" w:cs="Times New Roman"/>
          <w:sz w:val="24"/>
          <w:szCs w:val="24"/>
        </w:rPr>
        <w:t>的比选，以本公司名义处理一切与之有关的事务。　　</w:t>
      </w:r>
    </w:p>
    <w:p>
      <w:pPr>
        <w:pStyle w:val="1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本授权书于__________年_____月______日生效，特此声明。</w:t>
      </w:r>
    </w:p>
    <w:p>
      <w:pPr>
        <w:pStyle w:val="10"/>
        <w:spacing w:beforeLines="60" w:line="360" w:lineRule="auto"/>
        <w:rPr>
          <w:rFonts w:ascii="Times New Roman" w:hAnsi="Times New Roman" w:eastAsia="宋体" w:cs="Times New Roman"/>
          <w:sz w:val="24"/>
          <w:szCs w:val="24"/>
        </w:rPr>
      </w:pPr>
    </w:p>
    <w:p>
      <w:pPr>
        <w:pStyle w:val="10"/>
        <w:spacing w:beforeLines="60" w:line="360" w:lineRule="auto"/>
        <w:rPr>
          <w:rFonts w:ascii="Times New Roman" w:hAnsi="Times New Roman" w:eastAsia="宋体" w:cs="Times New Roman"/>
          <w:sz w:val="24"/>
          <w:szCs w:val="24"/>
        </w:rPr>
      </w:pPr>
      <w:r>
        <w:rPr>
          <w:rFonts w:ascii="Times New Roman" w:hAnsi="Times New Roman" w:eastAsia="宋体" w:cs="Times New Roman"/>
          <w:sz w:val="24"/>
          <w:szCs w:val="24"/>
        </w:rPr>
        <w:t>法定代表人/负责人签字或盖章：_______________________________</w:t>
      </w:r>
    </w:p>
    <w:p>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被授权人签字或盖章：_______________________________</w:t>
      </w:r>
    </w:p>
    <w:p>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公司盖章：_______________________________</w:t>
      </w:r>
    </w:p>
    <w:p>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附：</w:t>
      </w:r>
    </w:p>
    <w:p>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被授权人姓名：_______________</w:t>
      </w:r>
    </w:p>
    <w:p>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职　　　　务：_______________</w:t>
      </w:r>
    </w:p>
    <w:p>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电　　　　话：_______________</w:t>
      </w:r>
    </w:p>
    <w:p>
      <w:pPr>
        <w:pStyle w:val="10"/>
        <w:spacing w:beforeLines="60" w:line="300" w:lineRule="auto"/>
        <w:rPr>
          <w:rFonts w:ascii="Times New Roman" w:hAnsi="Times New Roman" w:eastAsia="宋体" w:cs="Times New Roman"/>
          <w:sz w:val="24"/>
          <w:szCs w:val="24"/>
        </w:rPr>
      </w:pPr>
    </w:p>
    <w:p>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sz w:val="24"/>
          <w:szCs w:val="24"/>
        </w:rPr>
        <w:t>被授权人的身份证明：有效的身份证正反面复印件，或有效的护照复印件。</w:t>
      </w:r>
      <w:r>
        <w:rPr>
          <w:rFonts w:ascii="Times New Roman" w:hAnsi="Times New Roman" w:eastAsia="宋体" w:cs="Times New Roman"/>
          <w:b/>
          <w:bCs/>
          <w:color w:val="000000"/>
          <w:kern w:val="0"/>
          <w:sz w:val="24"/>
          <w:szCs w:val="24"/>
          <w:shd w:val="clear" w:color="auto" w:fill="FFFFFF"/>
        </w:rPr>
        <w:br w:type="page"/>
      </w:r>
    </w:p>
    <w:p>
      <w:pPr>
        <w:spacing w:line="360" w:lineRule="auto"/>
        <w:rPr>
          <w:rFonts w:hint="eastAsia"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附件二</w:t>
      </w:r>
      <w:r>
        <w:rPr>
          <w:rFonts w:hint="eastAsia" w:ascii="Times New Roman" w:hAnsi="Times New Roman" w:eastAsia="宋体" w:cs="Times New Roman"/>
          <w:b/>
          <w:bCs/>
          <w:color w:val="000000"/>
          <w:kern w:val="0"/>
          <w:sz w:val="24"/>
          <w:szCs w:val="24"/>
          <w:shd w:val="clear" w:color="auto" w:fill="FFFFFF"/>
        </w:rPr>
        <w:t xml:space="preserve">    采购需求</w:t>
      </w:r>
    </w:p>
    <w:p>
      <w:pPr>
        <w:pStyle w:val="8"/>
        <w:numPr>
          <w:ilvl w:val="0"/>
          <w:numId w:val="2"/>
        </w:numPr>
        <w:rPr>
          <w:rFonts w:hint="eastAsia" w:cs="Times New Roman"/>
          <w:b/>
          <w:bCs/>
          <w:color w:val="000000"/>
          <w:kern w:val="0"/>
          <w:sz w:val="24"/>
          <w:szCs w:val="24"/>
          <w:shd w:val="clear" w:color="auto" w:fill="FFFFFF"/>
          <w:lang w:val="en-US" w:eastAsia="zh-CN"/>
        </w:rPr>
      </w:pPr>
      <w:r>
        <w:rPr>
          <w:rFonts w:hint="eastAsia" w:cs="Times New Roman"/>
          <w:b/>
          <w:bCs/>
          <w:color w:val="000000"/>
          <w:kern w:val="0"/>
          <w:sz w:val="24"/>
          <w:szCs w:val="24"/>
          <w:shd w:val="clear" w:color="auto" w:fill="FFFFFF"/>
          <w:lang w:val="en-US" w:eastAsia="zh-CN"/>
        </w:rPr>
        <w:t>资格要求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rPr>
        <w:t>申请人</w:t>
      </w:r>
      <w:r>
        <w:rPr>
          <w:rFonts w:hint="eastAsia" w:ascii="宋体" w:hAnsi="宋体" w:eastAsia="宋体" w:cs="宋体"/>
          <w:sz w:val="24"/>
          <w:szCs w:val="24"/>
          <w:lang w:val="zh-CN"/>
        </w:rPr>
        <w:t>必须符合下列规定：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zh-CN"/>
        </w:rPr>
      </w:pPr>
      <w:bookmarkStart w:id="11" w:name="_Toc28359081"/>
      <w:bookmarkEnd w:id="11"/>
      <w:bookmarkStart w:id="12" w:name="_Hlk138750545"/>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）具有独立法人资格或具有独立承担民事责任的能力的其它组织</w:t>
      </w:r>
      <w:bookmarkEnd w:id="12"/>
      <w:r>
        <w:rPr>
          <w:rFonts w:hint="eastAsia" w:ascii="宋体" w:hAnsi="宋体" w:eastAsia="宋体" w:cs="宋体"/>
          <w:sz w:val="24"/>
          <w:szCs w:val="24"/>
          <w:lang w:val="zh-CN"/>
        </w:rPr>
        <w:t>（</w:t>
      </w:r>
      <w:r>
        <w:rPr>
          <w:rFonts w:hint="eastAsia" w:ascii="宋体" w:hAnsi="宋体" w:eastAsia="宋体" w:cs="宋体"/>
          <w:sz w:val="24"/>
          <w:szCs w:val="24"/>
        </w:rPr>
        <w:t>需</w:t>
      </w:r>
      <w:r>
        <w:rPr>
          <w:rFonts w:hint="eastAsia" w:ascii="宋体" w:hAnsi="宋体" w:eastAsia="宋体" w:cs="宋体"/>
          <w:sz w:val="24"/>
          <w:szCs w:val="24"/>
          <w:lang w:val="zh-CN"/>
        </w:rPr>
        <w:t>提供营业执照或事业单位法人证等</w:t>
      </w:r>
      <w:r>
        <w:rPr>
          <w:rFonts w:hint="eastAsia" w:ascii="宋体" w:hAnsi="宋体" w:eastAsia="宋体" w:cs="宋体"/>
          <w:sz w:val="24"/>
          <w:szCs w:val="24"/>
        </w:rPr>
        <w:t>证明文件复印件</w:t>
      </w:r>
      <w:r>
        <w:rPr>
          <w:rFonts w:hint="eastAsia" w:ascii="宋体" w:hAnsi="宋体" w:eastAsia="宋体" w:cs="宋体"/>
          <w:sz w:val="24"/>
          <w:szCs w:val="24"/>
          <w:lang w:val="zh-CN"/>
        </w:rPr>
        <w:t>，原件备查）。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）供应商参加本次采购活动前3年内在经营活动中没有重大违法记录以及没有受到行政处罚。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）参与本项目</w:t>
      </w:r>
      <w:r>
        <w:rPr>
          <w:rFonts w:hint="eastAsia" w:ascii="宋体" w:hAnsi="宋体" w:eastAsia="宋体" w:cs="宋体"/>
          <w:sz w:val="24"/>
          <w:szCs w:val="24"/>
        </w:rPr>
        <w:t>比选</w:t>
      </w:r>
      <w:r>
        <w:rPr>
          <w:rFonts w:hint="eastAsia" w:ascii="宋体" w:hAnsi="宋体" w:eastAsia="宋体" w:cs="宋体"/>
          <w:sz w:val="24"/>
          <w:szCs w:val="24"/>
          <w:lang w:val="zh-CN"/>
        </w:rPr>
        <w:t>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通过“信用中国”网站（www.creditchina.gov.cn），列入失信被执行人、重大税收违法案件当事人的供应商，以及在中国政府采购网（www.ccgp.gov.cn）网站被列入政府采购严重违法失信行为记录名单的供应商，没有资格参加本项目的比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单位负责人为同一人或者存在直接控股、管理关系的不同供应商，不得参加同一合同项下的政府采购活动；除单一来源采购，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）不允许转包、分包。</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）本项目不接受联合体</w:t>
      </w:r>
      <w:r>
        <w:rPr>
          <w:rFonts w:hint="eastAsia" w:ascii="宋体" w:hAnsi="宋体" w:eastAsia="宋体" w:cs="宋体"/>
          <w:sz w:val="24"/>
          <w:szCs w:val="24"/>
        </w:rPr>
        <w:t>参与</w:t>
      </w:r>
      <w:r>
        <w:rPr>
          <w:rFonts w:hint="eastAsia" w:ascii="宋体" w:hAnsi="宋体" w:eastAsia="宋体" w:cs="宋体"/>
          <w:sz w:val="24"/>
          <w:szCs w:val="24"/>
          <w:lang w:val="zh-CN"/>
        </w:rPr>
        <w:t>。</w:t>
      </w:r>
      <w:bookmarkStart w:id="13" w:name="_GoBack"/>
      <w:bookmarkEnd w:id="13"/>
    </w:p>
    <w:p>
      <w:pPr>
        <w:pStyle w:val="8"/>
        <w:numPr>
          <w:ilvl w:val="0"/>
          <w:numId w:val="2"/>
        </w:numPr>
        <w:rPr>
          <w:rFonts w:hint="eastAsia" w:ascii="宋体" w:hAnsi="宋体" w:eastAsia="宋体" w:cs="宋体"/>
          <w:b/>
          <w:bCs/>
          <w:color w:val="auto"/>
          <w:kern w:val="0"/>
          <w:sz w:val="24"/>
          <w:szCs w:val="24"/>
          <w:shd w:val="clear" w:color="auto" w:fill="FFFFFF"/>
          <w:lang w:val="en-US" w:eastAsia="zh-CN"/>
        </w:rPr>
      </w:pPr>
      <w:r>
        <w:rPr>
          <w:rFonts w:hint="eastAsia" w:ascii="宋体" w:hAnsi="宋体" w:eastAsia="宋体" w:cs="宋体"/>
          <w:b/>
          <w:bCs/>
          <w:color w:val="auto"/>
          <w:kern w:val="0"/>
          <w:sz w:val="24"/>
          <w:szCs w:val="24"/>
          <w:shd w:val="clear" w:color="auto" w:fill="FFFFFF"/>
          <w:lang w:val="en-US" w:eastAsia="zh-CN"/>
        </w:rPr>
        <w:t>项目背景</w:t>
      </w:r>
    </w:p>
    <w:p>
      <w:pPr>
        <w:keepNext w:val="0"/>
        <w:keepLines w:val="0"/>
        <w:pageBreakBefore w:val="0"/>
        <w:numPr>
          <w:ilvl w:val="0"/>
          <w:numId w:val="0"/>
        </w:numPr>
        <w:kinsoku/>
        <w:wordWrap/>
        <w:overflowPunct/>
        <w:topLinePunct w:val="0"/>
        <w:bidi w:val="0"/>
        <w:adjustRightInd/>
        <w:spacing w:line="560" w:lineRule="exact"/>
        <w:ind w:leftChars="200" w:firstLine="480" w:firstLineChars="200"/>
        <w:textAlignment w:val="auto"/>
        <w:rPr>
          <w:rFonts w:hint="eastAsia" w:ascii="宋体" w:hAnsi="宋体" w:eastAsia="宋体" w:cs="宋体"/>
          <w:strike w:val="0"/>
          <w:dstrike w:val="0"/>
          <w:color w:val="auto"/>
          <w:kern w:val="0"/>
          <w:sz w:val="24"/>
          <w:szCs w:val="24"/>
          <w:shd w:val="clear" w:color="auto" w:fill="FFFFFF"/>
        </w:rPr>
      </w:pPr>
      <w:r>
        <w:rPr>
          <w:rFonts w:hint="eastAsia" w:ascii="宋体" w:hAnsi="宋体" w:eastAsia="宋体" w:cs="宋体"/>
          <w:strike w:val="0"/>
          <w:dstrike w:val="0"/>
          <w:color w:val="auto"/>
          <w:kern w:val="0"/>
          <w:sz w:val="24"/>
          <w:szCs w:val="24"/>
          <w:shd w:val="clear" w:color="auto" w:fill="FFFFFF"/>
        </w:rPr>
        <w:t>综合交通枢纽是现代综合交通运输体系的重要组成部分。国际性和全国性综合交通枢纽是国家重大基础设施和重要的战略性资产，未来应转型升级为资源要素配置中心、价值创造平台和经济新动能重要载体，必须予以重视。同时，综合交通枢纽客流相对密集、利益主体多元、运营管理难度大，一直以来是世界各国现代城市治理的重点领域。</w:t>
      </w:r>
    </w:p>
    <w:p>
      <w:pPr>
        <w:keepNext w:val="0"/>
        <w:keepLines w:val="0"/>
        <w:pageBreakBefore w:val="0"/>
        <w:numPr>
          <w:ilvl w:val="0"/>
          <w:numId w:val="0"/>
        </w:numPr>
        <w:kinsoku/>
        <w:wordWrap/>
        <w:overflowPunct/>
        <w:topLinePunct w:val="0"/>
        <w:bidi w:val="0"/>
        <w:adjustRightInd/>
        <w:spacing w:line="560" w:lineRule="exact"/>
        <w:ind w:leftChars="200" w:firstLine="480" w:firstLineChars="200"/>
        <w:textAlignment w:val="auto"/>
        <w:rPr>
          <w:rFonts w:hint="eastAsia" w:ascii="宋体" w:hAnsi="宋体" w:eastAsia="宋体" w:cs="宋体"/>
          <w:strike w:val="0"/>
          <w:dstrike w:val="0"/>
          <w:color w:val="auto"/>
          <w:kern w:val="0"/>
          <w:sz w:val="24"/>
          <w:szCs w:val="24"/>
          <w:highlight w:val="yellow"/>
          <w:shd w:val="clear" w:color="auto" w:fill="FFFFFF"/>
        </w:rPr>
      </w:pPr>
      <w:r>
        <w:rPr>
          <w:rFonts w:hint="eastAsia" w:ascii="宋体" w:hAnsi="宋体" w:eastAsia="宋体" w:cs="宋体"/>
          <w:strike w:val="0"/>
          <w:dstrike w:val="0"/>
          <w:color w:val="auto"/>
          <w:kern w:val="0"/>
          <w:sz w:val="24"/>
          <w:szCs w:val="24"/>
          <w:shd w:val="clear" w:color="auto" w:fill="FFFFFF"/>
        </w:rPr>
        <w:t>当前，国内综合交通枢纽发展水平总体上仍处于初级阶段，与伦敦、巴黎、东京、香港等国际大都市相比还存在一定程度的差距，面临着规划难度大、责权不明晰、设计不精细、协调成本高、城市难融合等诸多困境。</w:t>
      </w:r>
    </w:p>
    <w:p>
      <w:pPr>
        <w:keepNext w:val="0"/>
        <w:keepLines w:val="0"/>
        <w:pageBreakBefore w:val="0"/>
        <w:numPr>
          <w:ilvl w:val="0"/>
          <w:numId w:val="0"/>
        </w:numPr>
        <w:kinsoku/>
        <w:wordWrap/>
        <w:overflowPunct/>
        <w:topLinePunct w:val="0"/>
        <w:bidi w:val="0"/>
        <w:adjustRightInd/>
        <w:spacing w:line="560" w:lineRule="exact"/>
        <w:ind w:leftChars="200" w:firstLine="480" w:firstLineChars="200"/>
        <w:textAlignment w:val="auto"/>
        <w:rPr>
          <w:rFonts w:hint="eastAsia" w:ascii="宋体" w:hAnsi="宋体" w:eastAsia="宋体" w:cs="宋体"/>
          <w:b/>
          <w:bCs/>
          <w:color w:val="auto"/>
          <w:kern w:val="0"/>
          <w:sz w:val="24"/>
          <w:szCs w:val="24"/>
          <w:shd w:val="clear" w:color="auto" w:fill="FFFFFF"/>
          <w:lang w:val="en-US" w:eastAsia="zh-CN"/>
        </w:rPr>
      </w:pPr>
      <w:r>
        <w:rPr>
          <w:rFonts w:hint="eastAsia" w:ascii="宋体" w:hAnsi="宋体" w:eastAsia="宋体" w:cs="宋体"/>
          <w:strike w:val="0"/>
          <w:dstrike w:val="0"/>
          <w:color w:val="auto"/>
          <w:kern w:val="0"/>
          <w:sz w:val="24"/>
          <w:szCs w:val="24"/>
          <w:shd w:val="clear" w:color="auto" w:fill="FFFFFF"/>
        </w:rPr>
        <w:t>本</w:t>
      </w:r>
      <w:r>
        <w:rPr>
          <w:rFonts w:hint="eastAsia" w:ascii="宋体" w:hAnsi="宋体" w:eastAsia="宋体" w:cs="宋体"/>
          <w:strike w:val="0"/>
          <w:dstrike w:val="0"/>
          <w:color w:val="auto"/>
          <w:kern w:val="0"/>
          <w:sz w:val="24"/>
          <w:szCs w:val="24"/>
          <w:shd w:val="clear" w:color="auto" w:fill="FFFFFF"/>
          <w:lang w:val="en-US" w:eastAsia="zh-CN"/>
        </w:rPr>
        <w:t>项目课题</w:t>
      </w:r>
      <w:r>
        <w:rPr>
          <w:rFonts w:hint="eastAsia" w:ascii="宋体" w:hAnsi="宋体" w:eastAsia="宋体" w:cs="宋体"/>
          <w:strike w:val="0"/>
          <w:dstrike w:val="0"/>
          <w:color w:val="auto"/>
          <w:kern w:val="0"/>
          <w:sz w:val="24"/>
          <w:szCs w:val="24"/>
          <w:shd w:val="clear" w:color="auto" w:fill="FFFFFF"/>
        </w:rPr>
        <w:t>将深入研究大型综合交通枢纽地区发展趋势，分析北京“八站两场”治理实践和主要问题，从政府管理体制改革创新角度出发提出对策建议</w:t>
      </w:r>
      <w:r>
        <w:rPr>
          <w:rFonts w:hint="eastAsia" w:ascii="宋体" w:hAnsi="宋体" w:eastAsia="宋体" w:cs="宋体"/>
          <w:strike w:val="0"/>
          <w:dstrike w:val="0"/>
          <w:color w:val="auto"/>
          <w:kern w:val="0"/>
          <w:sz w:val="24"/>
          <w:szCs w:val="24"/>
          <w:shd w:val="clear" w:color="auto" w:fill="FFFFFF"/>
          <w:lang w:eastAsia="zh-CN"/>
        </w:rPr>
        <w:t>，系统谋划重点站区管理体制改革研究方向，为重点站区高效率运转、高水平服务、高质量发展提供理论基础。</w:t>
      </w:r>
    </w:p>
    <w:p>
      <w:pPr>
        <w:keepNext w:val="0"/>
        <w:keepLines w:val="0"/>
        <w:pageBreakBefore w:val="0"/>
        <w:numPr>
          <w:ilvl w:val="0"/>
          <w:numId w:val="0"/>
        </w:numPr>
        <w:kinsoku/>
        <w:wordWrap/>
        <w:overflowPunct/>
        <w:topLinePunct w:val="0"/>
        <w:bidi w:val="0"/>
        <w:adjustRightInd/>
        <w:spacing w:line="560" w:lineRule="exact"/>
        <w:ind w:leftChars="200"/>
        <w:textAlignment w:val="auto"/>
        <w:rPr>
          <w:rFonts w:hint="eastAsia" w:ascii="宋体" w:hAnsi="宋体" w:eastAsia="宋体" w:cs="宋体"/>
          <w:b/>
          <w:bCs/>
          <w:color w:val="auto"/>
          <w:kern w:val="0"/>
          <w:sz w:val="24"/>
          <w:szCs w:val="24"/>
          <w:shd w:val="clear" w:color="auto" w:fill="FFFFFF"/>
          <w:lang w:val="en-US" w:eastAsia="zh-CN"/>
        </w:rPr>
      </w:pPr>
      <w:r>
        <w:rPr>
          <w:rFonts w:hint="eastAsia" w:ascii="宋体" w:hAnsi="宋体" w:eastAsia="宋体" w:cs="宋体"/>
          <w:b/>
          <w:bCs/>
          <w:color w:val="auto"/>
          <w:kern w:val="0"/>
          <w:sz w:val="24"/>
          <w:szCs w:val="24"/>
          <w:shd w:val="clear" w:color="auto" w:fill="FFFFFF"/>
          <w:lang w:val="en-US" w:eastAsia="zh-CN"/>
        </w:rPr>
        <w:t>三、项目内容</w:t>
      </w:r>
    </w:p>
    <w:p>
      <w:pPr>
        <w:keepNext w:val="0"/>
        <w:keepLines w:val="0"/>
        <w:pageBreakBefore w:val="0"/>
        <w:kinsoku/>
        <w:wordWrap/>
        <w:overflowPunct/>
        <w:topLinePunct w:val="0"/>
        <w:bidi w:val="0"/>
        <w:adjustRightInd/>
        <w:spacing w:line="560" w:lineRule="exact"/>
        <w:ind w:firstLine="480" w:firstLineChars="200"/>
        <w:jc w:val="left"/>
        <w:textAlignment w:val="auto"/>
        <w:rPr>
          <w:rFonts w:hint="eastAsia" w:ascii="宋体" w:hAnsi="宋体" w:eastAsia="宋体" w:cs="宋体"/>
          <w:strike w:val="0"/>
          <w:dstrike w:val="0"/>
          <w:color w:val="auto"/>
          <w:kern w:val="0"/>
          <w:sz w:val="24"/>
          <w:szCs w:val="24"/>
          <w:shd w:val="clear" w:color="auto" w:fill="FFFFFF"/>
          <w:lang w:val="en-US" w:eastAsia="zh-CN" w:bidi="ar-SA"/>
        </w:rPr>
      </w:pPr>
      <w:r>
        <w:rPr>
          <w:rFonts w:hint="eastAsia" w:ascii="宋体" w:hAnsi="宋体" w:eastAsia="宋体" w:cs="宋体"/>
          <w:strike w:val="0"/>
          <w:dstrike w:val="0"/>
          <w:color w:val="auto"/>
          <w:kern w:val="0"/>
          <w:sz w:val="24"/>
          <w:szCs w:val="24"/>
          <w:shd w:val="clear" w:color="auto" w:fill="FFFFFF"/>
          <w:lang w:val="en-US" w:eastAsia="zh-CN" w:bidi="ar-SA"/>
        </w:rPr>
        <w:t>本项目课题聚焦大型铁路和航空枢纽，深入研究大型综合交通枢纽地区发展趋势，分析北京“八站两场”治理实践和主要问题，从政府管理体制改革创新角度出发提出对策建议，主要内容包括：</w:t>
      </w:r>
    </w:p>
    <w:p>
      <w:pPr>
        <w:keepNext w:val="0"/>
        <w:keepLines w:val="0"/>
        <w:pageBreakBefore w:val="0"/>
        <w:kinsoku/>
        <w:wordWrap/>
        <w:overflowPunct/>
        <w:topLinePunct w:val="0"/>
        <w:bidi w:val="0"/>
        <w:adjustRightInd/>
        <w:spacing w:line="560" w:lineRule="exact"/>
        <w:ind w:firstLine="482" w:firstLineChars="200"/>
        <w:jc w:val="left"/>
        <w:textAlignment w:val="auto"/>
        <w:rPr>
          <w:rFonts w:hint="eastAsia" w:ascii="宋体" w:hAnsi="宋体" w:eastAsia="宋体" w:cs="宋体"/>
          <w:b/>
          <w:bCs/>
          <w:strike w:val="0"/>
          <w:dstrike w:val="0"/>
          <w:color w:val="auto"/>
          <w:kern w:val="0"/>
          <w:sz w:val="24"/>
          <w:szCs w:val="24"/>
          <w:shd w:val="clear" w:color="auto" w:fill="FFFFFF"/>
          <w:lang w:val="en-US" w:eastAsia="zh-CN" w:bidi="ar-SA"/>
        </w:rPr>
      </w:pPr>
      <w:r>
        <w:rPr>
          <w:rFonts w:hint="eastAsia" w:ascii="宋体" w:hAnsi="宋体" w:eastAsia="宋体" w:cs="宋体"/>
          <w:b/>
          <w:bCs/>
          <w:strike w:val="0"/>
          <w:dstrike w:val="0"/>
          <w:color w:val="auto"/>
          <w:kern w:val="0"/>
          <w:sz w:val="24"/>
          <w:szCs w:val="24"/>
          <w:shd w:val="clear" w:color="auto" w:fill="FFFFFF"/>
          <w:lang w:val="en-US" w:eastAsia="zh-CN" w:bidi="ar-SA"/>
        </w:rPr>
        <w:t>1.综合交通枢纽地区发展趋势</w:t>
      </w:r>
    </w:p>
    <w:p>
      <w:pPr>
        <w:keepNext w:val="0"/>
        <w:keepLines w:val="0"/>
        <w:pageBreakBefore w:val="0"/>
        <w:kinsoku/>
        <w:wordWrap/>
        <w:overflowPunct/>
        <w:topLinePunct w:val="0"/>
        <w:bidi w:val="0"/>
        <w:adjustRightInd/>
        <w:spacing w:line="560" w:lineRule="exact"/>
        <w:ind w:firstLine="480" w:firstLineChars="200"/>
        <w:jc w:val="left"/>
        <w:textAlignment w:val="auto"/>
        <w:rPr>
          <w:rFonts w:hint="eastAsia" w:ascii="宋体" w:hAnsi="宋体" w:eastAsia="宋体" w:cs="宋体"/>
          <w:strike w:val="0"/>
          <w:dstrike w:val="0"/>
          <w:color w:val="auto"/>
          <w:kern w:val="0"/>
          <w:sz w:val="24"/>
          <w:szCs w:val="24"/>
          <w:shd w:val="clear" w:color="auto" w:fill="FFFFFF"/>
          <w:lang w:val="en-US" w:eastAsia="zh-CN" w:bidi="ar-SA"/>
        </w:rPr>
      </w:pPr>
      <w:r>
        <w:rPr>
          <w:rFonts w:hint="eastAsia" w:ascii="宋体" w:hAnsi="宋体" w:eastAsia="宋体" w:cs="宋体"/>
          <w:strike w:val="0"/>
          <w:dstrike w:val="0"/>
          <w:color w:val="auto"/>
          <w:kern w:val="0"/>
          <w:sz w:val="24"/>
          <w:szCs w:val="24"/>
          <w:shd w:val="clear" w:color="auto" w:fill="FFFFFF"/>
          <w:lang w:val="en-US" w:eastAsia="zh-CN" w:bidi="ar-SA"/>
        </w:rPr>
        <w:t>结合国际化发展趋势、功能拓展趋势、政策创新趋势、管理协同趋势。</w:t>
      </w:r>
    </w:p>
    <w:p>
      <w:pPr>
        <w:keepNext w:val="0"/>
        <w:keepLines w:val="0"/>
        <w:pageBreakBefore w:val="0"/>
        <w:kinsoku/>
        <w:wordWrap/>
        <w:overflowPunct/>
        <w:topLinePunct w:val="0"/>
        <w:bidi w:val="0"/>
        <w:adjustRightInd/>
        <w:spacing w:line="560" w:lineRule="exact"/>
        <w:ind w:firstLine="482" w:firstLineChars="200"/>
        <w:jc w:val="left"/>
        <w:textAlignment w:val="auto"/>
        <w:rPr>
          <w:rFonts w:hint="eastAsia" w:ascii="宋体" w:hAnsi="宋体" w:eastAsia="宋体" w:cs="宋体"/>
          <w:b/>
          <w:bCs/>
          <w:strike w:val="0"/>
          <w:dstrike w:val="0"/>
          <w:color w:val="auto"/>
          <w:kern w:val="0"/>
          <w:sz w:val="24"/>
          <w:szCs w:val="24"/>
          <w:shd w:val="clear" w:color="auto" w:fill="FFFFFF"/>
          <w:lang w:val="en-US" w:eastAsia="zh-CN" w:bidi="ar-SA"/>
        </w:rPr>
      </w:pPr>
      <w:r>
        <w:rPr>
          <w:rFonts w:hint="eastAsia" w:ascii="宋体" w:hAnsi="宋体" w:eastAsia="宋体" w:cs="宋体"/>
          <w:b/>
          <w:bCs/>
          <w:strike w:val="0"/>
          <w:dstrike w:val="0"/>
          <w:color w:val="auto"/>
          <w:kern w:val="0"/>
          <w:sz w:val="24"/>
          <w:szCs w:val="24"/>
          <w:shd w:val="clear" w:color="auto" w:fill="FFFFFF"/>
          <w:lang w:val="en-US" w:eastAsia="zh-CN" w:bidi="ar-SA"/>
        </w:rPr>
        <w:t>2.北京“八站两场”体系化治理的探索与实践</w:t>
      </w:r>
    </w:p>
    <w:p>
      <w:pPr>
        <w:keepNext w:val="0"/>
        <w:keepLines w:val="0"/>
        <w:pageBreakBefore w:val="0"/>
        <w:kinsoku/>
        <w:wordWrap/>
        <w:overflowPunct/>
        <w:topLinePunct w:val="0"/>
        <w:bidi w:val="0"/>
        <w:adjustRightInd/>
        <w:spacing w:line="560" w:lineRule="exact"/>
        <w:ind w:firstLine="480" w:firstLineChars="200"/>
        <w:jc w:val="left"/>
        <w:textAlignment w:val="auto"/>
        <w:rPr>
          <w:rFonts w:hint="eastAsia" w:ascii="宋体" w:hAnsi="宋体" w:eastAsia="宋体" w:cs="宋体"/>
          <w:strike w:val="0"/>
          <w:dstrike w:val="0"/>
          <w:color w:val="auto"/>
          <w:kern w:val="0"/>
          <w:sz w:val="24"/>
          <w:szCs w:val="24"/>
          <w:shd w:val="clear" w:color="auto" w:fill="FFFFFF"/>
          <w:lang w:val="en-US" w:eastAsia="zh-CN" w:bidi="ar-SA"/>
        </w:rPr>
      </w:pPr>
      <w:r>
        <w:rPr>
          <w:rFonts w:hint="eastAsia" w:ascii="宋体" w:hAnsi="宋体" w:eastAsia="宋体" w:cs="宋体"/>
          <w:strike w:val="0"/>
          <w:dstrike w:val="0"/>
          <w:color w:val="auto"/>
          <w:kern w:val="0"/>
          <w:sz w:val="24"/>
          <w:szCs w:val="24"/>
          <w:shd w:val="clear" w:color="auto" w:fill="FFFFFF"/>
          <w:lang w:val="en-US" w:eastAsia="zh-CN" w:bidi="ar-SA"/>
        </w:rPr>
        <w:t>结合管理体制方面、协调机制方面、标准建设方面、服务保障方面。</w:t>
      </w:r>
    </w:p>
    <w:p>
      <w:pPr>
        <w:keepNext w:val="0"/>
        <w:keepLines w:val="0"/>
        <w:pageBreakBefore w:val="0"/>
        <w:kinsoku/>
        <w:wordWrap/>
        <w:overflowPunct/>
        <w:topLinePunct w:val="0"/>
        <w:bidi w:val="0"/>
        <w:adjustRightInd/>
        <w:spacing w:line="560" w:lineRule="exact"/>
        <w:ind w:firstLine="482" w:firstLineChars="200"/>
        <w:jc w:val="left"/>
        <w:textAlignment w:val="auto"/>
        <w:rPr>
          <w:rFonts w:hint="eastAsia" w:ascii="宋体" w:hAnsi="宋体" w:eastAsia="宋体" w:cs="宋体"/>
          <w:b/>
          <w:bCs/>
          <w:strike w:val="0"/>
          <w:dstrike w:val="0"/>
          <w:color w:val="auto"/>
          <w:kern w:val="0"/>
          <w:sz w:val="24"/>
          <w:szCs w:val="24"/>
          <w:shd w:val="clear" w:color="auto" w:fill="FFFFFF"/>
          <w:lang w:val="en-US" w:eastAsia="zh-CN" w:bidi="ar-SA"/>
        </w:rPr>
      </w:pPr>
      <w:r>
        <w:rPr>
          <w:rFonts w:hint="eastAsia" w:ascii="宋体" w:hAnsi="宋体" w:eastAsia="宋体" w:cs="宋体"/>
          <w:b/>
          <w:bCs/>
          <w:strike w:val="0"/>
          <w:dstrike w:val="0"/>
          <w:color w:val="auto"/>
          <w:kern w:val="0"/>
          <w:sz w:val="24"/>
          <w:szCs w:val="24"/>
          <w:shd w:val="clear" w:color="auto" w:fill="FFFFFF"/>
          <w:lang w:val="en-US" w:eastAsia="zh-CN" w:bidi="ar-SA"/>
        </w:rPr>
        <w:t>3.新形势下北京“八站两场”发展面临的主要问题</w:t>
      </w:r>
    </w:p>
    <w:p>
      <w:pPr>
        <w:keepNext w:val="0"/>
        <w:keepLines w:val="0"/>
        <w:pageBreakBefore w:val="0"/>
        <w:kinsoku/>
        <w:wordWrap/>
        <w:overflowPunct/>
        <w:topLinePunct w:val="0"/>
        <w:bidi w:val="0"/>
        <w:adjustRightInd/>
        <w:spacing w:line="560" w:lineRule="exact"/>
        <w:ind w:firstLine="482" w:firstLineChars="200"/>
        <w:jc w:val="left"/>
        <w:textAlignment w:val="auto"/>
        <w:rPr>
          <w:rFonts w:hint="eastAsia" w:ascii="宋体" w:hAnsi="宋体" w:eastAsia="宋体" w:cs="宋体"/>
          <w:b/>
          <w:bCs/>
          <w:strike w:val="0"/>
          <w:dstrike w:val="0"/>
          <w:color w:val="auto"/>
          <w:kern w:val="0"/>
          <w:sz w:val="24"/>
          <w:szCs w:val="24"/>
          <w:shd w:val="clear" w:color="auto" w:fill="FFFFFF"/>
          <w:lang w:val="en-US" w:eastAsia="zh-CN" w:bidi="ar-SA"/>
        </w:rPr>
      </w:pPr>
      <w:r>
        <w:rPr>
          <w:rFonts w:hint="eastAsia" w:ascii="宋体" w:hAnsi="宋体" w:eastAsia="宋体" w:cs="宋体"/>
          <w:b/>
          <w:bCs/>
          <w:strike w:val="0"/>
          <w:dstrike w:val="0"/>
          <w:color w:val="auto"/>
          <w:kern w:val="0"/>
          <w:sz w:val="24"/>
          <w:szCs w:val="24"/>
          <w:shd w:val="clear" w:color="auto" w:fill="FFFFFF"/>
          <w:lang w:val="en-US" w:eastAsia="zh-CN" w:bidi="ar-SA"/>
        </w:rPr>
        <w:t>4.北京综合交通枢纽地区管理体制改革的措施建议</w:t>
      </w:r>
    </w:p>
    <w:p>
      <w:pPr>
        <w:keepNext w:val="0"/>
        <w:keepLines w:val="0"/>
        <w:pageBreakBefore w:val="0"/>
        <w:kinsoku/>
        <w:wordWrap/>
        <w:overflowPunct/>
        <w:topLinePunct w:val="0"/>
        <w:bidi w:val="0"/>
        <w:adjustRightInd/>
        <w:spacing w:line="560" w:lineRule="exact"/>
        <w:ind w:firstLine="482" w:firstLineChars="200"/>
        <w:jc w:val="left"/>
        <w:textAlignment w:val="auto"/>
        <w:rPr>
          <w:rFonts w:hint="eastAsia" w:ascii="宋体" w:hAnsi="宋体" w:eastAsia="宋体" w:cs="宋体"/>
          <w:b/>
          <w:bCs/>
          <w:strike w:val="0"/>
          <w:dstrike w:val="0"/>
          <w:color w:val="auto"/>
          <w:kern w:val="0"/>
          <w:sz w:val="24"/>
          <w:szCs w:val="24"/>
          <w:shd w:val="clear" w:color="auto" w:fill="FFFFFF"/>
          <w:lang w:val="en-US" w:eastAsia="zh-CN" w:bidi="ar-SA"/>
        </w:rPr>
      </w:pPr>
      <w:r>
        <w:rPr>
          <w:rFonts w:hint="eastAsia" w:ascii="宋体" w:hAnsi="宋体" w:eastAsia="宋体" w:cs="宋体"/>
          <w:b/>
          <w:bCs/>
          <w:strike w:val="0"/>
          <w:dstrike w:val="0"/>
          <w:color w:val="auto"/>
          <w:kern w:val="0"/>
          <w:sz w:val="24"/>
          <w:szCs w:val="24"/>
          <w:shd w:val="clear" w:color="auto" w:fill="FFFFFF"/>
          <w:lang w:val="en-US" w:eastAsia="zh-CN" w:bidi="ar-SA"/>
        </w:rPr>
        <w:t>四、团队人员要求</w:t>
      </w:r>
    </w:p>
    <w:p>
      <w:pPr>
        <w:keepNext w:val="0"/>
        <w:keepLines w:val="0"/>
        <w:pageBreakBefore w:val="0"/>
        <w:numPr>
          <w:ilvl w:val="0"/>
          <w:numId w:val="3"/>
        </w:numPr>
        <w:kinsoku/>
        <w:wordWrap/>
        <w:overflowPunct/>
        <w:topLinePunct w:val="0"/>
        <w:bidi w:val="0"/>
        <w:adjustRightInd/>
        <w:spacing w:line="560" w:lineRule="exact"/>
        <w:ind w:left="425" w:leftChars="0" w:hanging="425" w:firstLineChars="0"/>
        <w:jc w:val="left"/>
        <w:textAlignment w:val="auto"/>
        <w:rPr>
          <w:rFonts w:hint="eastAsia" w:ascii="宋体" w:hAnsi="宋体" w:eastAsia="宋体" w:cs="宋体"/>
          <w:b w:val="0"/>
          <w:bCs w:val="0"/>
          <w:strike w:val="0"/>
          <w:dstrike w:val="0"/>
          <w:color w:val="auto"/>
          <w:kern w:val="0"/>
          <w:sz w:val="24"/>
          <w:szCs w:val="24"/>
          <w:shd w:val="clear" w:color="auto" w:fill="FFFFFF"/>
          <w:lang w:val="en-US" w:eastAsia="zh-CN" w:bidi="ar-SA"/>
        </w:rPr>
      </w:pPr>
      <w:r>
        <w:rPr>
          <w:rFonts w:hint="eastAsia" w:ascii="宋体" w:hAnsi="宋体" w:eastAsia="宋体" w:cs="宋体"/>
          <w:b w:val="0"/>
          <w:bCs w:val="0"/>
          <w:strike w:val="0"/>
          <w:dstrike w:val="0"/>
          <w:color w:val="auto"/>
          <w:kern w:val="0"/>
          <w:sz w:val="24"/>
          <w:szCs w:val="24"/>
          <w:shd w:val="clear" w:color="auto" w:fill="FFFFFF"/>
          <w:lang w:val="en-US" w:eastAsia="zh-CN" w:bidi="ar-SA"/>
        </w:rPr>
        <w:t>配备10人及以上的专业项目研究人员，进行项目调研及调研管理、数据整理、报告撰写等相关工作，保证项目保质保量完成。</w:t>
      </w:r>
    </w:p>
    <w:p>
      <w:pPr>
        <w:keepNext w:val="0"/>
        <w:keepLines w:val="0"/>
        <w:pageBreakBefore w:val="0"/>
        <w:numPr>
          <w:ilvl w:val="0"/>
          <w:numId w:val="3"/>
        </w:numPr>
        <w:kinsoku/>
        <w:wordWrap/>
        <w:overflowPunct/>
        <w:topLinePunct w:val="0"/>
        <w:bidi w:val="0"/>
        <w:adjustRightInd/>
        <w:spacing w:line="560" w:lineRule="exact"/>
        <w:ind w:left="425" w:leftChars="0" w:hanging="425" w:firstLineChars="0"/>
        <w:jc w:val="left"/>
        <w:textAlignment w:val="auto"/>
        <w:rPr>
          <w:rFonts w:hint="eastAsia" w:ascii="宋体" w:hAnsi="宋体" w:eastAsia="宋体" w:cs="宋体"/>
          <w:b w:val="0"/>
          <w:bCs w:val="0"/>
          <w:strike w:val="0"/>
          <w:dstrike w:val="0"/>
          <w:color w:val="auto"/>
          <w:kern w:val="0"/>
          <w:sz w:val="24"/>
          <w:szCs w:val="24"/>
          <w:shd w:val="clear" w:color="auto" w:fill="FFFFFF"/>
          <w:lang w:val="en-US" w:eastAsia="zh-CN" w:bidi="ar-SA"/>
        </w:rPr>
      </w:pPr>
      <w:r>
        <w:rPr>
          <w:rFonts w:hint="eastAsia" w:ascii="宋体" w:hAnsi="宋体" w:eastAsia="宋体" w:cs="宋体"/>
          <w:b w:val="0"/>
          <w:bCs w:val="0"/>
          <w:strike w:val="0"/>
          <w:dstrike w:val="0"/>
          <w:color w:val="auto"/>
          <w:kern w:val="0"/>
          <w:sz w:val="24"/>
          <w:szCs w:val="24"/>
          <w:shd w:val="clear" w:color="auto" w:fill="FFFFFF"/>
          <w:lang w:val="en-US" w:eastAsia="zh-CN" w:bidi="ar-SA"/>
        </w:rPr>
        <w:t>团队至少应具有2名高级职称(与本项目相关专业</w:t>
      </w:r>
      <w:r>
        <w:rPr>
          <w:rFonts w:hint="eastAsia" w:ascii="宋体" w:hAnsi="宋体" w:eastAsia="宋体" w:cs="宋体"/>
          <w:b w:val="0"/>
          <w:bCs w:val="0"/>
          <w:strike w:val="0"/>
          <w:dstrike w:val="0"/>
          <w:color w:val="auto"/>
          <w:kern w:val="0"/>
          <w:sz w:val="24"/>
          <w:szCs w:val="24"/>
          <w:highlight w:val="none"/>
          <w:shd w:val="clear" w:color="auto" w:fill="FFFFFF"/>
          <w:lang w:val="en-US" w:eastAsia="zh-CN" w:bidi="ar-SA"/>
        </w:rPr>
        <w:t>)、2名中级职称(</w:t>
      </w:r>
      <w:r>
        <w:rPr>
          <w:rFonts w:hint="eastAsia" w:ascii="宋体" w:hAnsi="宋体" w:eastAsia="宋体" w:cs="宋体"/>
          <w:b w:val="0"/>
          <w:bCs w:val="0"/>
          <w:strike w:val="0"/>
          <w:dstrike w:val="0"/>
          <w:color w:val="auto"/>
          <w:kern w:val="0"/>
          <w:sz w:val="24"/>
          <w:szCs w:val="24"/>
          <w:shd w:val="clear" w:color="auto" w:fill="FFFFFF"/>
          <w:lang w:val="en-US" w:eastAsia="zh-CN" w:bidi="ar-SA"/>
        </w:rPr>
        <w:t>与本项目相关专业)专职人员。</w:t>
      </w:r>
    </w:p>
    <w:p>
      <w:pPr>
        <w:keepNext w:val="0"/>
        <w:keepLines w:val="0"/>
        <w:pageBreakBefore w:val="0"/>
        <w:numPr>
          <w:ilvl w:val="0"/>
          <w:numId w:val="3"/>
        </w:numPr>
        <w:kinsoku/>
        <w:wordWrap/>
        <w:overflowPunct/>
        <w:topLinePunct w:val="0"/>
        <w:bidi w:val="0"/>
        <w:adjustRightInd/>
        <w:spacing w:line="560" w:lineRule="exact"/>
        <w:ind w:left="425" w:leftChars="0" w:hanging="425" w:firstLineChars="0"/>
        <w:jc w:val="left"/>
        <w:textAlignment w:val="auto"/>
        <w:rPr>
          <w:rFonts w:hint="eastAsia" w:ascii="宋体" w:hAnsi="宋体" w:eastAsia="宋体" w:cs="宋体"/>
          <w:b w:val="0"/>
          <w:bCs w:val="0"/>
          <w:strike w:val="0"/>
          <w:dstrike w:val="0"/>
          <w:color w:val="auto"/>
          <w:kern w:val="0"/>
          <w:sz w:val="24"/>
          <w:szCs w:val="24"/>
          <w:shd w:val="clear" w:color="auto" w:fill="FFFFFF"/>
          <w:lang w:val="en-US" w:eastAsia="zh-CN" w:bidi="ar-SA"/>
        </w:rPr>
      </w:pPr>
      <w:r>
        <w:rPr>
          <w:rFonts w:hint="eastAsia" w:ascii="宋体" w:hAnsi="宋体" w:eastAsia="宋体" w:cs="宋体"/>
          <w:b w:val="0"/>
          <w:bCs w:val="0"/>
          <w:strike w:val="0"/>
          <w:dstrike w:val="0"/>
          <w:color w:val="auto"/>
          <w:kern w:val="0"/>
          <w:sz w:val="24"/>
          <w:szCs w:val="24"/>
          <w:shd w:val="clear" w:color="auto" w:fill="FFFFFF"/>
          <w:lang w:val="en-US" w:eastAsia="zh-CN" w:bidi="ar-SA"/>
        </w:rPr>
        <w:t>团队在相关行业具有一定研究、咨询、管理或顾问经验，近年开展承担课题涉及领域内的有关研究、咨询、管理或顾问服务的业绩丰富。</w:t>
      </w:r>
    </w:p>
    <w:p>
      <w:pPr>
        <w:pStyle w:val="34"/>
        <w:spacing w:line="560" w:lineRule="exact"/>
        <w:ind w:firstLine="482" w:firstLineChars="200"/>
        <w:rPr>
          <w:rFonts w:hint="eastAsia" w:ascii="宋体" w:hAnsi="宋体" w:eastAsia="宋体" w:cs="宋体"/>
          <w:b/>
          <w:bCs/>
          <w:color w:val="auto"/>
          <w:kern w:val="0"/>
          <w:sz w:val="24"/>
          <w:szCs w:val="24"/>
          <w:shd w:val="clear" w:color="auto" w:fill="FFFFFF"/>
          <w:lang w:val="en-US" w:eastAsia="zh-CN"/>
        </w:rPr>
      </w:pPr>
      <w:r>
        <w:rPr>
          <w:rFonts w:hint="eastAsia" w:ascii="宋体" w:hAnsi="宋体" w:eastAsia="宋体" w:cs="宋体"/>
          <w:b/>
          <w:bCs/>
          <w:color w:val="auto"/>
          <w:kern w:val="0"/>
          <w:sz w:val="24"/>
          <w:szCs w:val="24"/>
          <w:shd w:val="clear" w:color="auto" w:fill="FFFFFF"/>
          <w:lang w:val="en-US" w:eastAsia="zh-CN"/>
        </w:rPr>
        <w:t>五、成果文件要求</w:t>
      </w:r>
    </w:p>
    <w:p>
      <w:pPr>
        <w:keepNext w:val="0"/>
        <w:keepLines w:val="0"/>
        <w:pageBreakBefore w:val="0"/>
        <w:kinsoku/>
        <w:wordWrap/>
        <w:overflowPunct/>
        <w:topLinePunct w:val="0"/>
        <w:bidi w:val="0"/>
        <w:adjustRightInd/>
        <w:spacing w:line="560" w:lineRule="exact"/>
        <w:ind w:firstLine="480" w:firstLineChars="200"/>
        <w:jc w:val="left"/>
        <w:textAlignment w:val="auto"/>
        <w:rPr>
          <w:rFonts w:hint="eastAsia" w:ascii="宋体" w:hAnsi="宋体" w:eastAsia="宋体" w:cs="宋体"/>
          <w:strike w:val="0"/>
          <w:dstrike w:val="0"/>
          <w:color w:val="auto"/>
          <w:kern w:val="0"/>
          <w:sz w:val="24"/>
          <w:szCs w:val="24"/>
          <w:shd w:val="clear" w:color="auto" w:fill="FFFFFF"/>
          <w:lang w:val="en-US" w:eastAsia="zh-CN" w:bidi="ar-SA"/>
        </w:rPr>
      </w:pPr>
      <w:r>
        <w:rPr>
          <w:rFonts w:hint="eastAsia" w:ascii="宋体" w:hAnsi="宋体" w:eastAsia="宋体" w:cs="宋体"/>
          <w:strike w:val="0"/>
          <w:dstrike w:val="0"/>
          <w:color w:val="auto"/>
          <w:kern w:val="0"/>
          <w:sz w:val="24"/>
          <w:szCs w:val="24"/>
          <w:shd w:val="clear" w:color="auto" w:fill="FFFFFF"/>
          <w:lang w:val="en-US" w:eastAsia="zh-CN" w:bidi="ar-SA"/>
        </w:rPr>
        <w:t>1.研究报告撰写：整合调研成果、案例分析与政策建议，形成最终研究报告。</w:t>
      </w:r>
    </w:p>
    <w:p>
      <w:pPr>
        <w:keepNext w:val="0"/>
        <w:keepLines w:val="0"/>
        <w:pageBreakBefore w:val="0"/>
        <w:kinsoku/>
        <w:wordWrap/>
        <w:overflowPunct/>
        <w:topLinePunct w:val="0"/>
        <w:bidi w:val="0"/>
        <w:adjustRightInd/>
        <w:spacing w:line="560" w:lineRule="exact"/>
        <w:ind w:firstLine="480" w:firstLineChars="200"/>
        <w:jc w:val="left"/>
        <w:textAlignment w:val="auto"/>
        <w:rPr>
          <w:rFonts w:hint="eastAsia" w:ascii="宋体" w:hAnsi="宋体" w:eastAsia="宋体" w:cs="宋体"/>
          <w:strike w:val="0"/>
          <w:dstrike w:val="0"/>
          <w:color w:val="auto"/>
          <w:kern w:val="0"/>
          <w:sz w:val="24"/>
          <w:szCs w:val="24"/>
          <w:shd w:val="clear" w:color="auto" w:fill="FFFFFF"/>
          <w:lang w:val="en-US" w:eastAsia="zh-CN" w:bidi="ar-SA"/>
        </w:rPr>
      </w:pPr>
      <w:r>
        <w:rPr>
          <w:rFonts w:hint="eastAsia" w:ascii="宋体" w:hAnsi="宋体" w:eastAsia="宋体" w:cs="宋体"/>
          <w:strike w:val="0"/>
          <w:dstrike w:val="0"/>
          <w:color w:val="auto"/>
          <w:kern w:val="0"/>
          <w:sz w:val="24"/>
          <w:szCs w:val="24"/>
          <w:shd w:val="clear" w:color="auto" w:fill="FFFFFF"/>
          <w:lang w:val="en-US" w:eastAsia="zh-CN" w:bidi="ar-SA"/>
        </w:rPr>
        <w:t>2.结题评审与推广：召开结项评审会，提交最终报告，推动成果纳入市级改革试点或政策文件。</w:t>
      </w:r>
    </w:p>
    <w:p>
      <w:pPr>
        <w:pStyle w:val="34"/>
        <w:spacing w:line="560" w:lineRule="exact"/>
        <w:ind w:firstLine="482" w:firstLineChars="200"/>
        <w:rPr>
          <w:rFonts w:hint="eastAsia" w:ascii="宋体" w:hAnsi="宋体" w:eastAsia="宋体" w:cs="宋体"/>
          <w:b/>
          <w:bCs/>
          <w:color w:val="auto"/>
          <w:kern w:val="0"/>
          <w:sz w:val="24"/>
          <w:szCs w:val="24"/>
          <w:shd w:val="clear" w:color="auto" w:fill="FFFFFF"/>
          <w:lang w:val="en-US" w:eastAsia="zh-CN"/>
        </w:rPr>
      </w:pPr>
      <w:r>
        <w:rPr>
          <w:rFonts w:hint="eastAsia" w:ascii="宋体" w:hAnsi="宋体" w:eastAsia="宋体" w:cs="宋体"/>
          <w:b/>
          <w:bCs/>
          <w:color w:val="auto"/>
          <w:kern w:val="0"/>
          <w:sz w:val="24"/>
          <w:szCs w:val="24"/>
          <w:shd w:val="clear" w:color="auto" w:fill="FFFFFF"/>
          <w:lang w:val="en-US" w:eastAsia="zh-CN"/>
        </w:rPr>
        <w:t>六、服务期限</w:t>
      </w:r>
    </w:p>
    <w:p>
      <w:pPr>
        <w:pStyle w:val="37"/>
        <w:keepNext w:val="0"/>
        <w:keepLines w:val="0"/>
        <w:pageBreakBefore w:val="0"/>
        <w:widowControl/>
        <w:kinsoku/>
        <w:wordWrap/>
        <w:overflowPunct/>
        <w:topLinePunct w:val="0"/>
        <w:autoSpaceDE w:val="0"/>
        <w:autoSpaceDN w:val="0"/>
        <w:bidi w:val="0"/>
        <w:adjustRightInd/>
        <w:snapToGrid w:val="0"/>
        <w:spacing w:line="560" w:lineRule="exact"/>
        <w:ind w:left="0" w:firstLine="480" w:firstLineChars="200"/>
        <w:textAlignment w:val="auto"/>
        <w:rPr>
          <w:rFonts w:hint="eastAsia" w:ascii="宋体" w:hAnsi="宋体" w:eastAsia="宋体" w:cs="宋体"/>
          <w:strike w:val="0"/>
          <w:dstrike w:val="0"/>
          <w:color w:val="auto"/>
          <w:kern w:val="0"/>
          <w:sz w:val="24"/>
          <w:szCs w:val="24"/>
          <w:shd w:val="clear" w:color="auto" w:fill="FFFFFF"/>
          <w:lang w:val="en-US" w:eastAsia="zh-CN" w:bidi="ar-SA"/>
        </w:rPr>
      </w:pPr>
      <w:r>
        <w:rPr>
          <w:rFonts w:hint="eastAsia" w:ascii="宋体" w:hAnsi="宋体" w:eastAsia="宋体" w:cs="宋体"/>
          <w:strike w:val="0"/>
          <w:dstrike w:val="0"/>
          <w:color w:val="auto"/>
          <w:kern w:val="0"/>
          <w:sz w:val="24"/>
          <w:szCs w:val="24"/>
          <w:shd w:val="clear" w:color="auto" w:fill="FFFFFF"/>
          <w:lang w:val="en-US" w:eastAsia="zh-CN" w:bidi="ar-SA"/>
        </w:rPr>
        <w:t>2025年6月-2026年3月，共计10个月。</w:t>
      </w:r>
    </w:p>
    <w:p>
      <w:pPr>
        <w:pStyle w:val="8"/>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5046"/>
    </w:sdtPr>
    <w:sdtContent>
      <w:p>
        <w:pPr>
          <w:pStyle w:val="13"/>
          <w:jc w:val="center"/>
        </w:pPr>
        <w:r>
          <w:fldChar w:fldCharType="begin"/>
        </w:r>
        <w:r>
          <w:instrText xml:space="preserve">PAGE   \* MERGEFORMAT</w:instrText>
        </w:r>
        <w:r>
          <w:fldChar w:fldCharType="separate"/>
        </w:r>
        <w:r>
          <w:rPr>
            <w:lang w:val="zh-CN"/>
          </w:rPr>
          <w:t>5</w:t>
        </w:r>
        <w: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2222B"/>
    <w:multiLevelType w:val="singleLevel"/>
    <w:tmpl w:val="C632222B"/>
    <w:lvl w:ilvl="0" w:tentative="0">
      <w:start w:val="1"/>
      <w:numFmt w:val="decimal"/>
      <w:lvlText w:val="(%1)"/>
      <w:lvlJc w:val="left"/>
      <w:pPr>
        <w:ind w:left="425" w:hanging="425"/>
      </w:pPr>
      <w:rPr>
        <w:rFonts w:hint="default"/>
      </w:rPr>
    </w:lvl>
  </w:abstractNum>
  <w:abstractNum w:abstractNumId="1">
    <w:nsid w:val="442E505F"/>
    <w:multiLevelType w:val="multilevel"/>
    <w:tmpl w:val="442E505F"/>
    <w:lvl w:ilvl="0" w:tentative="0">
      <w:start w:val="1"/>
      <w:numFmt w:val="chineseCountingThousand"/>
      <w:pStyle w:val="4"/>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6"/>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2">
    <w:nsid w:val="70670887"/>
    <w:multiLevelType w:val="singleLevel"/>
    <w:tmpl w:val="70670887"/>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OGE2NWQ3MDkzZDQyYzQwZjU3NTMyY2U5MmE5NzcifQ=="/>
  </w:docVars>
  <w:rsids>
    <w:rsidRoot w:val="00520E97"/>
    <w:rsid w:val="00094863"/>
    <w:rsid w:val="000A6B93"/>
    <w:rsid w:val="000E0381"/>
    <w:rsid w:val="00147E89"/>
    <w:rsid w:val="0015496D"/>
    <w:rsid w:val="00190FB8"/>
    <w:rsid w:val="001B10D6"/>
    <w:rsid w:val="00211A42"/>
    <w:rsid w:val="00242283"/>
    <w:rsid w:val="00286DDD"/>
    <w:rsid w:val="002B303F"/>
    <w:rsid w:val="002B394E"/>
    <w:rsid w:val="002D57FA"/>
    <w:rsid w:val="003261C0"/>
    <w:rsid w:val="003764BA"/>
    <w:rsid w:val="00386B7C"/>
    <w:rsid w:val="003A6E74"/>
    <w:rsid w:val="003D507A"/>
    <w:rsid w:val="003F6334"/>
    <w:rsid w:val="00417550"/>
    <w:rsid w:val="00422521"/>
    <w:rsid w:val="004817F5"/>
    <w:rsid w:val="00484454"/>
    <w:rsid w:val="004A46FA"/>
    <w:rsid w:val="004C7AF9"/>
    <w:rsid w:val="004E42E7"/>
    <w:rsid w:val="004E5883"/>
    <w:rsid w:val="004F0279"/>
    <w:rsid w:val="004F10E8"/>
    <w:rsid w:val="00520E97"/>
    <w:rsid w:val="00541236"/>
    <w:rsid w:val="00552E5E"/>
    <w:rsid w:val="00573663"/>
    <w:rsid w:val="00595A43"/>
    <w:rsid w:val="005B5ABA"/>
    <w:rsid w:val="005D029C"/>
    <w:rsid w:val="005D4865"/>
    <w:rsid w:val="005F0D6F"/>
    <w:rsid w:val="0063480F"/>
    <w:rsid w:val="00635AA7"/>
    <w:rsid w:val="00654513"/>
    <w:rsid w:val="00695B94"/>
    <w:rsid w:val="006C353D"/>
    <w:rsid w:val="006C43C6"/>
    <w:rsid w:val="00701AE1"/>
    <w:rsid w:val="007053B6"/>
    <w:rsid w:val="00795FAF"/>
    <w:rsid w:val="007C6F95"/>
    <w:rsid w:val="007C7F88"/>
    <w:rsid w:val="0080584D"/>
    <w:rsid w:val="0081212E"/>
    <w:rsid w:val="00846892"/>
    <w:rsid w:val="008914ED"/>
    <w:rsid w:val="008914F3"/>
    <w:rsid w:val="0090278A"/>
    <w:rsid w:val="00907167"/>
    <w:rsid w:val="00925CFB"/>
    <w:rsid w:val="009312AA"/>
    <w:rsid w:val="00942D2E"/>
    <w:rsid w:val="00975149"/>
    <w:rsid w:val="009A4BF0"/>
    <w:rsid w:val="00A376F4"/>
    <w:rsid w:val="00A44802"/>
    <w:rsid w:val="00A748B8"/>
    <w:rsid w:val="00B66B3D"/>
    <w:rsid w:val="00BB1F96"/>
    <w:rsid w:val="00BD0256"/>
    <w:rsid w:val="00BF4C2C"/>
    <w:rsid w:val="00C22D9E"/>
    <w:rsid w:val="00C2385F"/>
    <w:rsid w:val="00C97203"/>
    <w:rsid w:val="00CC3AC2"/>
    <w:rsid w:val="00CC55CF"/>
    <w:rsid w:val="00D32460"/>
    <w:rsid w:val="00D455AA"/>
    <w:rsid w:val="00D61FF2"/>
    <w:rsid w:val="00D93348"/>
    <w:rsid w:val="00DB3EC1"/>
    <w:rsid w:val="00DD318F"/>
    <w:rsid w:val="00E22D3F"/>
    <w:rsid w:val="00E71536"/>
    <w:rsid w:val="00EA5DF2"/>
    <w:rsid w:val="00EC163F"/>
    <w:rsid w:val="00EF5B38"/>
    <w:rsid w:val="00F6103C"/>
    <w:rsid w:val="00FC36DF"/>
    <w:rsid w:val="00FC6773"/>
    <w:rsid w:val="00FE0E8A"/>
    <w:rsid w:val="00FF6F46"/>
    <w:rsid w:val="02297BE6"/>
    <w:rsid w:val="03832336"/>
    <w:rsid w:val="042E69E2"/>
    <w:rsid w:val="0490190F"/>
    <w:rsid w:val="067E0614"/>
    <w:rsid w:val="06AE1106"/>
    <w:rsid w:val="073E0D83"/>
    <w:rsid w:val="0B13539B"/>
    <w:rsid w:val="0B24315C"/>
    <w:rsid w:val="0B7456A4"/>
    <w:rsid w:val="0BCA64E2"/>
    <w:rsid w:val="0BD15271"/>
    <w:rsid w:val="0C5745FC"/>
    <w:rsid w:val="0D4C4B4D"/>
    <w:rsid w:val="0E1C10D1"/>
    <w:rsid w:val="0E6A782F"/>
    <w:rsid w:val="0F8A24E8"/>
    <w:rsid w:val="11A55826"/>
    <w:rsid w:val="12DE7825"/>
    <w:rsid w:val="13B741FE"/>
    <w:rsid w:val="152B6F63"/>
    <w:rsid w:val="15AB0ABB"/>
    <w:rsid w:val="15C0655C"/>
    <w:rsid w:val="1678078D"/>
    <w:rsid w:val="169E2C1C"/>
    <w:rsid w:val="171A2470"/>
    <w:rsid w:val="194D1CB8"/>
    <w:rsid w:val="1A3D3E6B"/>
    <w:rsid w:val="1C0D66DB"/>
    <w:rsid w:val="1C2B0F99"/>
    <w:rsid w:val="1DE62D5A"/>
    <w:rsid w:val="1F4B76D7"/>
    <w:rsid w:val="1FFF600B"/>
    <w:rsid w:val="200849D1"/>
    <w:rsid w:val="203527EC"/>
    <w:rsid w:val="21A70497"/>
    <w:rsid w:val="23287787"/>
    <w:rsid w:val="24DD6DCC"/>
    <w:rsid w:val="255045B2"/>
    <w:rsid w:val="26583F28"/>
    <w:rsid w:val="26D52E62"/>
    <w:rsid w:val="26E33204"/>
    <w:rsid w:val="2A5E1D27"/>
    <w:rsid w:val="2A8A2314"/>
    <w:rsid w:val="2AEE5863"/>
    <w:rsid w:val="2BB00137"/>
    <w:rsid w:val="2C68119F"/>
    <w:rsid w:val="2D7C3526"/>
    <w:rsid w:val="33353A31"/>
    <w:rsid w:val="344B1BCD"/>
    <w:rsid w:val="34DE5E29"/>
    <w:rsid w:val="355359F9"/>
    <w:rsid w:val="36EB75BC"/>
    <w:rsid w:val="37106F10"/>
    <w:rsid w:val="37DB3C9B"/>
    <w:rsid w:val="384A5821"/>
    <w:rsid w:val="396F1C0A"/>
    <w:rsid w:val="3ADA6C48"/>
    <w:rsid w:val="3D4C01F7"/>
    <w:rsid w:val="3DB85A64"/>
    <w:rsid w:val="3DC37382"/>
    <w:rsid w:val="3E5F40AD"/>
    <w:rsid w:val="410D2F57"/>
    <w:rsid w:val="41731A1B"/>
    <w:rsid w:val="41D25C46"/>
    <w:rsid w:val="42212242"/>
    <w:rsid w:val="426018CC"/>
    <w:rsid w:val="42DD4DF7"/>
    <w:rsid w:val="436D5DF7"/>
    <w:rsid w:val="43781E3C"/>
    <w:rsid w:val="44326014"/>
    <w:rsid w:val="44485A93"/>
    <w:rsid w:val="44692510"/>
    <w:rsid w:val="446C2633"/>
    <w:rsid w:val="45A92F06"/>
    <w:rsid w:val="45EC115A"/>
    <w:rsid w:val="46064D3E"/>
    <w:rsid w:val="46C07277"/>
    <w:rsid w:val="46EA5025"/>
    <w:rsid w:val="47D31139"/>
    <w:rsid w:val="48122DB9"/>
    <w:rsid w:val="48E63159"/>
    <w:rsid w:val="498D2D3D"/>
    <w:rsid w:val="49AA2A6A"/>
    <w:rsid w:val="49FD6207"/>
    <w:rsid w:val="4B364E98"/>
    <w:rsid w:val="4D747BBB"/>
    <w:rsid w:val="4DFD20AB"/>
    <w:rsid w:val="4E035902"/>
    <w:rsid w:val="4F3560FA"/>
    <w:rsid w:val="51B47B3D"/>
    <w:rsid w:val="530A70BE"/>
    <w:rsid w:val="540D44AF"/>
    <w:rsid w:val="551F5EFC"/>
    <w:rsid w:val="554020D6"/>
    <w:rsid w:val="5590755D"/>
    <w:rsid w:val="56B153BE"/>
    <w:rsid w:val="571D62CD"/>
    <w:rsid w:val="57697C23"/>
    <w:rsid w:val="59154166"/>
    <w:rsid w:val="595C703F"/>
    <w:rsid w:val="5B1433B1"/>
    <w:rsid w:val="5BD237B0"/>
    <w:rsid w:val="5CF714FC"/>
    <w:rsid w:val="5D437F7D"/>
    <w:rsid w:val="5E152203"/>
    <w:rsid w:val="5EEA72F8"/>
    <w:rsid w:val="5F805584"/>
    <w:rsid w:val="62800817"/>
    <w:rsid w:val="63443BFB"/>
    <w:rsid w:val="68E20CFD"/>
    <w:rsid w:val="69847B7E"/>
    <w:rsid w:val="6AB158BE"/>
    <w:rsid w:val="6B3A5E90"/>
    <w:rsid w:val="6BB56CEE"/>
    <w:rsid w:val="6BDE0156"/>
    <w:rsid w:val="6C1907E6"/>
    <w:rsid w:val="6C3030F9"/>
    <w:rsid w:val="6CCE7C4E"/>
    <w:rsid w:val="6D3A1E4D"/>
    <w:rsid w:val="6DBE6C66"/>
    <w:rsid w:val="6F3B4DD8"/>
    <w:rsid w:val="6F814F0E"/>
    <w:rsid w:val="707D6EAA"/>
    <w:rsid w:val="70C774DA"/>
    <w:rsid w:val="71637FD2"/>
    <w:rsid w:val="719B2C89"/>
    <w:rsid w:val="73414B48"/>
    <w:rsid w:val="744768A8"/>
    <w:rsid w:val="76897E86"/>
    <w:rsid w:val="77C3378B"/>
    <w:rsid w:val="77CC6261"/>
    <w:rsid w:val="78243542"/>
    <w:rsid w:val="78A230DC"/>
    <w:rsid w:val="78FF1B25"/>
    <w:rsid w:val="792926D3"/>
    <w:rsid w:val="79562D25"/>
    <w:rsid w:val="7A7D3FF2"/>
    <w:rsid w:val="7AE242A6"/>
    <w:rsid w:val="7B0F3449"/>
    <w:rsid w:val="7CA97FA9"/>
    <w:rsid w:val="7D12130A"/>
    <w:rsid w:val="7D63222C"/>
    <w:rsid w:val="7F275E1B"/>
    <w:rsid w:val="7FF470C5"/>
    <w:rsid w:val="9EFFF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99"/>
    <w:pPr>
      <w:spacing w:after="120"/>
      <w:ind w:left="420" w:leftChars="200" w:firstLine="420" w:firstLineChars="200"/>
    </w:pPr>
    <w:rPr>
      <w:sz w:val="21"/>
    </w:rPr>
  </w:style>
  <w:style w:type="paragraph" w:styleId="3">
    <w:name w:val="Body Text Indent"/>
    <w:basedOn w:val="1"/>
    <w:next w:val="2"/>
    <w:autoRedefine/>
    <w:qFormat/>
    <w:uiPriority w:val="0"/>
    <w:pPr>
      <w:ind w:firstLine="645"/>
    </w:pPr>
    <w:rPr>
      <w:rFonts w:ascii="楷体_GB2312" w:eastAsia="楷体_GB2312"/>
      <w:sz w:val="32"/>
      <w:szCs w:val="20"/>
    </w:rPr>
  </w:style>
  <w:style w:type="paragraph" w:styleId="7">
    <w:name w:val="annotation text"/>
    <w:basedOn w:val="1"/>
    <w:autoRedefine/>
    <w:semiHidden/>
    <w:unhideWhenUsed/>
    <w:qFormat/>
    <w:uiPriority w:val="99"/>
    <w:pPr>
      <w:jc w:val="left"/>
    </w:pPr>
  </w:style>
  <w:style w:type="paragraph" w:styleId="8">
    <w:name w:val="Body Text"/>
    <w:basedOn w:val="1"/>
    <w:next w:val="9"/>
    <w:link w:val="29"/>
    <w:qFormat/>
    <w:uiPriority w:val="99"/>
    <w:pPr>
      <w:widowControl/>
      <w:spacing w:line="360" w:lineRule="auto"/>
    </w:pPr>
    <w:rPr>
      <w:rFonts w:ascii="Times New Roman" w:hAnsi="Times New Roman" w:eastAsia="宋体" w:cs="Times New Roman"/>
      <w:kern w:val="0"/>
      <w:sz w:val="20"/>
      <w:szCs w:val="20"/>
    </w:rPr>
  </w:style>
  <w:style w:type="paragraph" w:customStyle="1" w:styleId="9">
    <w:name w:val="A正文小四"/>
    <w:basedOn w:val="1"/>
    <w:qFormat/>
    <w:uiPriority w:val="0"/>
    <w:pPr>
      <w:spacing w:before="96" w:after="96"/>
      <w:ind w:firstLine="200" w:firstLineChars="200"/>
    </w:pPr>
    <w:rPr>
      <w:rFonts w:cs="黑体"/>
      <w:sz w:val="24"/>
      <w:szCs w:val="24"/>
    </w:rPr>
  </w:style>
  <w:style w:type="paragraph" w:styleId="10">
    <w:name w:val="Plain Text"/>
    <w:basedOn w:val="1"/>
    <w:autoRedefine/>
    <w:qFormat/>
    <w:uiPriority w:val="0"/>
    <w:rPr>
      <w:rFonts w:ascii="宋体" w:hAnsi="Courier New"/>
    </w:rPr>
  </w:style>
  <w:style w:type="paragraph" w:styleId="11">
    <w:name w:val="Date"/>
    <w:basedOn w:val="1"/>
    <w:next w:val="1"/>
    <w:link w:val="31"/>
    <w:autoRedefine/>
    <w:qFormat/>
    <w:uiPriority w:val="99"/>
    <w:rPr>
      <w:rFonts w:hint="eastAsia" w:ascii="仿宋_GB2312" w:hAnsi="Times New Roman" w:eastAsia="仿宋_GB2312" w:cs="Times New Roman"/>
      <w:kern w:val="0"/>
      <w:sz w:val="32"/>
      <w:szCs w:val="20"/>
    </w:rPr>
  </w:style>
  <w:style w:type="paragraph" w:styleId="12">
    <w:name w:val="Balloon Text"/>
    <w:basedOn w:val="1"/>
    <w:link w:val="36"/>
    <w:autoRedefine/>
    <w:semiHidden/>
    <w:unhideWhenUsed/>
    <w:qFormat/>
    <w:uiPriority w:val="99"/>
    <w:rPr>
      <w:sz w:val="18"/>
      <w:szCs w:val="18"/>
    </w:rPr>
  </w:style>
  <w:style w:type="paragraph" w:styleId="13">
    <w:name w:val="footer"/>
    <w:basedOn w:val="1"/>
    <w:link w:val="24"/>
    <w:autoRedefine/>
    <w:unhideWhenUsed/>
    <w:qFormat/>
    <w:uiPriority w:val="99"/>
    <w:pPr>
      <w:tabs>
        <w:tab w:val="center" w:pos="4153"/>
        <w:tab w:val="right" w:pos="8306"/>
      </w:tabs>
      <w:snapToGrid w:val="0"/>
      <w:jc w:val="left"/>
    </w:pPr>
    <w:rPr>
      <w:sz w:val="18"/>
      <w:szCs w:val="18"/>
    </w:rPr>
  </w:style>
  <w:style w:type="paragraph" w:styleId="14">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26"/>
    <w:qFormat/>
    <w:uiPriority w:val="10"/>
    <w:pPr>
      <w:widowControl/>
      <w:spacing w:after="240"/>
      <w:contextualSpacing/>
      <w:jc w:val="center"/>
    </w:pPr>
    <w:rPr>
      <w:rFonts w:ascii="Times New Roman" w:hAnsi="Times New Roman" w:eastAsia="方正小标宋简体"/>
      <w:spacing w:val="5"/>
      <w:kern w:val="28"/>
      <w:sz w:val="36"/>
      <w:szCs w:val="5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annotation reference"/>
    <w:autoRedefine/>
    <w:semiHidden/>
    <w:qFormat/>
    <w:uiPriority w:val="99"/>
    <w:rPr>
      <w:sz w:val="21"/>
      <w:szCs w:val="21"/>
    </w:rPr>
  </w:style>
  <w:style w:type="character" w:customStyle="1" w:styleId="23">
    <w:name w:val="页眉 Char"/>
    <w:basedOn w:val="20"/>
    <w:link w:val="14"/>
    <w:autoRedefine/>
    <w:qFormat/>
    <w:uiPriority w:val="99"/>
    <w:rPr>
      <w:sz w:val="18"/>
      <w:szCs w:val="18"/>
    </w:rPr>
  </w:style>
  <w:style w:type="character" w:customStyle="1" w:styleId="24">
    <w:name w:val="页脚 Char"/>
    <w:basedOn w:val="20"/>
    <w:link w:val="13"/>
    <w:autoRedefine/>
    <w:qFormat/>
    <w:uiPriority w:val="99"/>
    <w:rPr>
      <w:sz w:val="18"/>
      <w:szCs w:val="18"/>
    </w:rPr>
  </w:style>
  <w:style w:type="paragraph" w:styleId="25">
    <w:name w:val="List Paragraph"/>
    <w:basedOn w:val="1"/>
    <w:autoRedefine/>
    <w:qFormat/>
    <w:uiPriority w:val="34"/>
    <w:pPr>
      <w:ind w:firstLine="420" w:firstLineChars="200"/>
    </w:pPr>
  </w:style>
  <w:style w:type="character" w:customStyle="1" w:styleId="26">
    <w:name w:val="标题 Char"/>
    <w:link w:val="17"/>
    <w:autoRedefine/>
    <w:qFormat/>
    <w:uiPriority w:val="10"/>
    <w:rPr>
      <w:rFonts w:ascii="Times New Roman" w:hAnsi="Times New Roman" w:eastAsia="方正小标宋简体"/>
      <w:spacing w:val="5"/>
      <w:kern w:val="28"/>
      <w:sz w:val="36"/>
      <w:szCs w:val="52"/>
    </w:rPr>
  </w:style>
  <w:style w:type="character" w:customStyle="1" w:styleId="27">
    <w:name w:val="标题 字符1"/>
    <w:basedOn w:val="20"/>
    <w:qFormat/>
    <w:uiPriority w:val="10"/>
    <w:rPr>
      <w:rFonts w:asciiTheme="majorHAnsi" w:hAnsiTheme="majorHAnsi" w:eastAsiaTheme="majorEastAsia" w:cstheme="majorBidi"/>
      <w:b/>
      <w:bCs/>
      <w:sz w:val="32"/>
      <w:szCs w:val="32"/>
    </w:rPr>
  </w:style>
  <w:style w:type="character" w:customStyle="1" w:styleId="28">
    <w:name w:val="HTML 预设格式 Char"/>
    <w:basedOn w:val="20"/>
    <w:link w:val="15"/>
    <w:qFormat/>
    <w:uiPriority w:val="0"/>
    <w:rPr>
      <w:rFonts w:ascii="Arial" w:hAnsi="Arial" w:eastAsia="宋体" w:cs="Arial"/>
      <w:kern w:val="0"/>
      <w:sz w:val="24"/>
      <w:szCs w:val="24"/>
    </w:rPr>
  </w:style>
  <w:style w:type="character" w:customStyle="1" w:styleId="29">
    <w:name w:val="正文文本 Char"/>
    <w:basedOn w:val="20"/>
    <w:link w:val="8"/>
    <w:qFormat/>
    <w:uiPriority w:val="99"/>
    <w:rPr>
      <w:rFonts w:ascii="Times New Roman" w:hAnsi="Times New Roman" w:eastAsia="宋体" w:cs="Times New Roman"/>
      <w:kern w:val="0"/>
      <w:sz w:val="20"/>
      <w:szCs w:val="20"/>
    </w:rPr>
  </w:style>
  <w:style w:type="paragraph" w:customStyle="1" w:styleId="30">
    <w:name w:val="Table Paragraph"/>
    <w:basedOn w:val="1"/>
    <w:autoRedefine/>
    <w:qFormat/>
    <w:uiPriority w:val="1"/>
    <w:pPr>
      <w:spacing w:before="102"/>
      <w:jc w:val="center"/>
    </w:pPr>
    <w:rPr>
      <w:rFonts w:ascii="宋体" w:hAnsi="宋体" w:eastAsia="宋体" w:cs="宋体"/>
      <w:lang w:val="zh-CN" w:bidi="zh-CN"/>
    </w:rPr>
  </w:style>
  <w:style w:type="character" w:customStyle="1" w:styleId="31">
    <w:name w:val="日期 Char"/>
    <w:basedOn w:val="20"/>
    <w:link w:val="11"/>
    <w:autoRedefine/>
    <w:qFormat/>
    <w:uiPriority w:val="99"/>
    <w:rPr>
      <w:rFonts w:ascii="仿宋_GB2312" w:hAnsi="Times New Roman" w:eastAsia="仿宋_GB2312" w:cs="Times New Roman"/>
      <w:kern w:val="0"/>
      <w:sz w:val="32"/>
      <w:szCs w:val="20"/>
    </w:rPr>
  </w:style>
  <w:style w:type="character" w:customStyle="1" w:styleId="32">
    <w:name w:val="NormalCharacter"/>
    <w:autoRedefine/>
    <w:qFormat/>
    <w:uiPriority w:val="0"/>
  </w:style>
  <w:style w:type="paragraph" w:customStyle="1" w:styleId="33">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34">
    <w:name w:val="正文文本1"/>
    <w:basedOn w:val="1"/>
    <w:autoRedefine/>
    <w:qFormat/>
    <w:uiPriority w:val="0"/>
    <w:pPr>
      <w:widowControl/>
      <w:spacing w:line="360" w:lineRule="auto"/>
    </w:pPr>
    <w:rPr>
      <w:color w:val="FF0000"/>
    </w:rPr>
  </w:style>
  <w:style w:type="paragraph" w:customStyle="1" w:styleId="35">
    <w:name w:val="样式 样式 样式 样式 标题 2 + 宋体 五号 非加粗 黑色 + 段前: 6 磅 段后: 0 磅 行距: 单倍行距 + 段前:..."/>
    <w:basedOn w:val="1"/>
    <w:autoRedefine/>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character" w:customStyle="1" w:styleId="36">
    <w:name w:val="批注框文本 Char"/>
    <w:basedOn w:val="20"/>
    <w:link w:val="12"/>
    <w:autoRedefine/>
    <w:semiHidden/>
    <w:qFormat/>
    <w:uiPriority w:val="99"/>
    <w:rPr>
      <w:rFonts w:asciiTheme="minorHAnsi" w:hAnsiTheme="minorHAnsi" w:eastAsiaTheme="minorEastAsia" w:cstheme="minorBidi"/>
      <w:kern w:val="2"/>
      <w:sz w:val="18"/>
      <w:szCs w:val="18"/>
    </w:rPr>
  </w:style>
  <w:style w:type="paragraph" w:customStyle="1" w:styleId="37">
    <w:name w:val="样式4"/>
    <w:basedOn w:val="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3192</Words>
  <Characters>3454</Characters>
  <Lines>22</Lines>
  <Paragraphs>6</Paragraphs>
  <TotalTime>3</TotalTime>
  <ScaleCrop>false</ScaleCrop>
  <LinksUpToDate>false</LinksUpToDate>
  <CharactersWithSpaces>3584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2022-01-25T09:02:00Z</dcterms:created>
  <dc:creator>j4</dc:creator>
  <cp:lastModifiedBy>鲍杜佳</cp:lastModifiedBy>
  <cp:lastPrinted>2024-08-28T08:48:00Z</cp:lastPrinted>
  <dcterms:modified xsi:type="dcterms:W3CDTF">2025-06-20T01:34:07Z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89729A8A65C04C4CA0C55BBBF4EF37B9_13</vt:lpwstr>
  </property>
</Properties>
</file>