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8CDA8">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北京市重点站区管委会数字档案室升级改造项目——软件测评、安全测评项目</w:t>
      </w:r>
    </w:p>
    <w:p w14:paraId="5BBDD4DB">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17A7E8CA">
      <w:pPr>
        <w:spacing w:line="360" w:lineRule="auto"/>
        <w:rPr>
          <w:rFonts w:ascii="Times New Roman" w:hAnsi="Times New Roman" w:eastAsia="宋体" w:cs="Times New Roman"/>
          <w:color w:val="000000"/>
          <w:kern w:val="0"/>
          <w:sz w:val="24"/>
          <w:szCs w:val="24"/>
        </w:rPr>
      </w:pPr>
    </w:p>
    <w:p w14:paraId="331184A8">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5FB7384B">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3D3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6064501C">
            <w:pPr>
              <w:pStyle w:val="2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34B9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0831E282">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44953AE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4877002F">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3DC4C31B">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0348E91C">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5AD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28DAE4E6">
            <w:pPr>
              <w:pStyle w:val="25"/>
              <w:jc w:val="center"/>
              <w:rPr>
                <w:rFonts w:ascii="Times New Roman" w:hAnsi="Times New Roman" w:eastAsia="宋体" w:cs="Times New Roman"/>
                <w:color w:val="auto"/>
                <w:sz w:val="24"/>
                <w:szCs w:val="24"/>
              </w:rPr>
            </w:pPr>
          </w:p>
        </w:tc>
        <w:tc>
          <w:tcPr>
            <w:tcW w:w="1528" w:type="dxa"/>
            <w:vAlign w:val="center"/>
          </w:tcPr>
          <w:p w14:paraId="5B5249E4">
            <w:pPr>
              <w:pStyle w:val="25"/>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5117FBC2">
            <w:pPr>
              <w:pStyle w:val="25"/>
              <w:jc w:val="center"/>
              <w:rPr>
                <w:rFonts w:ascii="Times New Roman" w:hAnsi="Times New Roman" w:eastAsia="宋体" w:cs="Times New Roman"/>
                <w:color w:val="auto"/>
                <w:sz w:val="24"/>
                <w:szCs w:val="24"/>
              </w:rPr>
            </w:pPr>
          </w:p>
        </w:tc>
        <w:tc>
          <w:tcPr>
            <w:tcW w:w="1725" w:type="dxa"/>
            <w:vAlign w:val="center"/>
          </w:tcPr>
          <w:p w14:paraId="7FA322F5">
            <w:pPr>
              <w:pStyle w:val="25"/>
              <w:jc w:val="center"/>
              <w:rPr>
                <w:rFonts w:ascii="Times New Roman" w:hAnsi="Times New Roman" w:eastAsia="宋体" w:cs="Times New Roman"/>
                <w:color w:val="auto"/>
                <w:sz w:val="24"/>
                <w:szCs w:val="24"/>
              </w:rPr>
            </w:pPr>
          </w:p>
        </w:tc>
        <w:tc>
          <w:tcPr>
            <w:tcW w:w="1481" w:type="dxa"/>
            <w:vAlign w:val="center"/>
          </w:tcPr>
          <w:p w14:paraId="31D0E1D2">
            <w:pPr>
              <w:pStyle w:val="25"/>
              <w:jc w:val="center"/>
              <w:rPr>
                <w:rFonts w:ascii="Times New Roman" w:hAnsi="Times New Roman" w:eastAsia="宋体" w:cs="Times New Roman"/>
                <w:color w:val="auto"/>
                <w:sz w:val="24"/>
                <w:szCs w:val="24"/>
              </w:rPr>
            </w:pPr>
          </w:p>
        </w:tc>
      </w:tr>
      <w:tr w14:paraId="641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526FEBBC">
            <w:pPr>
              <w:pStyle w:val="25"/>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4D069CEA">
      <w:pPr>
        <w:pStyle w:val="25"/>
        <w:rPr>
          <w:rFonts w:ascii="Times New Roman" w:hAnsi="Times New Roman" w:eastAsia="宋体" w:cs="Times New Roman"/>
        </w:rPr>
      </w:pPr>
    </w:p>
    <w:p w14:paraId="6BE1218F">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0E828194">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3446AF03">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795E381D">
      <w:pPr>
        <w:pStyle w:val="25"/>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附件4 特定资格要求</w:t>
      </w:r>
    </w:p>
    <w:p w14:paraId="39EBDDB3">
      <w:pPr>
        <w:pStyle w:val="25"/>
        <w:rPr>
          <w:rFonts w:ascii="Times New Roman" w:hAnsi="Times New Roman" w:eastAsia="宋体" w:cs="Times New Roman"/>
          <w:strike/>
          <w:color w:val="auto"/>
          <w:sz w:val="28"/>
          <w:szCs w:val="28"/>
        </w:rPr>
      </w:pPr>
    </w:p>
    <w:p w14:paraId="541ADC3D">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383D45E1">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5D118724">
      <w:pPr>
        <w:pStyle w:val="3"/>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72281417">
      <w:pPr>
        <w:spacing w:line="360" w:lineRule="auto"/>
        <w:rPr>
          <w:rFonts w:ascii="Times New Roman" w:hAnsi="Times New Roman" w:eastAsia="宋体" w:cs="Times New Roman"/>
          <w:sz w:val="24"/>
        </w:rPr>
      </w:pPr>
    </w:p>
    <w:p w14:paraId="11D5E1E3">
      <w:pPr>
        <w:spacing w:line="360" w:lineRule="auto"/>
        <w:rPr>
          <w:rFonts w:ascii="Times New Roman" w:hAnsi="Times New Roman" w:eastAsia="宋体" w:cs="Times New Roman"/>
          <w:sz w:val="24"/>
        </w:rPr>
      </w:pPr>
    </w:p>
    <w:p w14:paraId="339A2828">
      <w:pPr>
        <w:spacing w:line="360" w:lineRule="auto"/>
        <w:rPr>
          <w:rFonts w:ascii="Times New Roman" w:hAnsi="Times New Roman" w:eastAsia="宋体" w:cs="Times New Roman"/>
          <w:sz w:val="24"/>
        </w:rPr>
      </w:pPr>
    </w:p>
    <w:p w14:paraId="5AF3B93B">
      <w:pPr>
        <w:spacing w:line="360" w:lineRule="auto"/>
        <w:rPr>
          <w:rFonts w:ascii="Times New Roman" w:hAnsi="Times New Roman" w:eastAsia="宋体" w:cs="Times New Roman"/>
          <w:sz w:val="24"/>
        </w:rPr>
      </w:pPr>
    </w:p>
    <w:p w14:paraId="65DB8AC9">
      <w:pPr>
        <w:spacing w:line="360" w:lineRule="auto"/>
        <w:rPr>
          <w:rFonts w:ascii="Times New Roman" w:hAnsi="Times New Roman" w:eastAsia="宋体" w:cs="Times New Roman"/>
          <w:sz w:val="24"/>
        </w:rPr>
      </w:pPr>
    </w:p>
    <w:p w14:paraId="3D4AD673">
      <w:pPr>
        <w:pStyle w:val="3"/>
        <w:spacing w:before="0" w:after="0" w:line="360" w:lineRule="auto"/>
        <w:rPr>
          <w:rFonts w:ascii="Times New Roman" w:hAnsi="Times New Roman" w:eastAsia="宋体" w:cs="Times New Roman"/>
          <w:sz w:val="24"/>
          <w:szCs w:val="24"/>
        </w:rPr>
      </w:pPr>
      <w:bookmarkStart w:id="2" w:name="_Toc421622105"/>
      <w:bookmarkStart w:id="3" w:name="_Toc495677503"/>
      <w:r>
        <w:rPr>
          <w:rFonts w:ascii="Times New Roman" w:hAnsi="Times New Roman" w:eastAsia="宋体" w:cs="Times New Roman"/>
          <w:sz w:val="24"/>
        </w:rPr>
        <w:br w:type="page"/>
      </w:r>
      <w:bookmarkStart w:id="4" w:name="_Toc4718"/>
      <w:bookmarkStart w:id="5" w:name="_Toc12784"/>
      <w:bookmarkStart w:id="6" w:name="_Toc37675382"/>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75C68365">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1A4A60DD">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5075335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62EDB954">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3D6D1F6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4C3EE871">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6B80A167">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18B27DC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5D492BAE">
      <w:pPr>
        <w:pStyle w:val="9"/>
        <w:spacing w:line="360" w:lineRule="auto"/>
        <w:ind w:firstLine="210"/>
        <w:rPr>
          <w:rFonts w:ascii="Times New Roman" w:hAnsi="Times New Roman" w:eastAsia="宋体" w:cs="Times New Roman"/>
          <w:sz w:val="24"/>
          <w:szCs w:val="24"/>
        </w:rPr>
      </w:pPr>
    </w:p>
    <w:p w14:paraId="0577889F">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CDA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551BFD9">
            <w:pPr>
              <w:tabs>
                <w:tab w:val="left" w:pos="5580"/>
              </w:tabs>
              <w:spacing w:line="360" w:lineRule="auto"/>
              <w:jc w:val="left"/>
              <w:rPr>
                <w:rFonts w:ascii="Times New Roman" w:hAnsi="Times New Roman" w:eastAsia="宋体" w:cs="Times New Roman"/>
                <w:sz w:val="24"/>
                <w:szCs w:val="20"/>
              </w:rPr>
            </w:pPr>
          </w:p>
          <w:p w14:paraId="530C5D56">
            <w:pPr>
              <w:tabs>
                <w:tab w:val="left" w:pos="5580"/>
              </w:tabs>
              <w:spacing w:line="360" w:lineRule="auto"/>
              <w:jc w:val="left"/>
              <w:rPr>
                <w:rFonts w:ascii="Times New Roman" w:hAnsi="Times New Roman" w:eastAsia="宋体" w:cs="Times New Roman"/>
                <w:sz w:val="24"/>
                <w:szCs w:val="20"/>
              </w:rPr>
            </w:pPr>
          </w:p>
          <w:p w14:paraId="7620267B">
            <w:pPr>
              <w:tabs>
                <w:tab w:val="left" w:pos="5580"/>
              </w:tabs>
              <w:spacing w:line="360" w:lineRule="auto"/>
              <w:jc w:val="left"/>
              <w:rPr>
                <w:rFonts w:ascii="Times New Roman" w:hAnsi="Times New Roman" w:eastAsia="宋体" w:cs="Times New Roman"/>
                <w:sz w:val="24"/>
                <w:szCs w:val="20"/>
              </w:rPr>
            </w:pPr>
          </w:p>
        </w:tc>
        <w:tc>
          <w:tcPr>
            <w:tcW w:w="4536" w:type="dxa"/>
          </w:tcPr>
          <w:p w14:paraId="298EC12F">
            <w:pPr>
              <w:tabs>
                <w:tab w:val="left" w:pos="5580"/>
              </w:tabs>
              <w:spacing w:line="360" w:lineRule="auto"/>
              <w:jc w:val="left"/>
              <w:rPr>
                <w:rFonts w:ascii="Times New Roman" w:hAnsi="Times New Roman" w:eastAsia="宋体" w:cs="Times New Roman"/>
                <w:sz w:val="24"/>
                <w:szCs w:val="20"/>
              </w:rPr>
            </w:pPr>
          </w:p>
          <w:p w14:paraId="2EC1D526">
            <w:pPr>
              <w:tabs>
                <w:tab w:val="left" w:pos="5580"/>
              </w:tabs>
              <w:spacing w:line="360" w:lineRule="auto"/>
              <w:jc w:val="left"/>
              <w:rPr>
                <w:rFonts w:ascii="Times New Roman" w:hAnsi="Times New Roman" w:eastAsia="宋体" w:cs="Times New Roman"/>
                <w:sz w:val="24"/>
                <w:szCs w:val="20"/>
              </w:rPr>
            </w:pPr>
          </w:p>
          <w:p w14:paraId="57507162">
            <w:pPr>
              <w:tabs>
                <w:tab w:val="left" w:pos="5580"/>
              </w:tabs>
              <w:spacing w:line="360" w:lineRule="auto"/>
              <w:jc w:val="left"/>
              <w:rPr>
                <w:rFonts w:ascii="Times New Roman" w:hAnsi="Times New Roman" w:eastAsia="宋体" w:cs="Times New Roman"/>
                <w:sz w:val="24"/>
                <w:szCs w:val="20"/>
              </w:rPr>
            </w:pPr>
          </w:p>
        </w:tc>
      </w:tr>
    </w:tbl>
    <w:p w14:paraId="0A48EC68">
      <w:pPr>
        <w:pStyle w:val="9"/>
        <w:tabs>
          <w:tab w:val="left" w:pos="5580"/>
        </w:tabs>
        <w:spacing w:line="360" w:lineRule="auto"/>
        <w:ind w:firstLine="210"/>
        <w:rPr>
          <w:rFonts w:ascii="Times New Roman" w:hAnsi="Times New Roman" w:eastAsia="宋体" w:cs="Times New Roman"/>
          <w:sz w:val="24"/>
          <w:szCs w:val="24"/>
        </w:rPr>
      </w:pPr>
    </w:p>
    <w:p w14:paraId="5CB66960">
      <w:pPr>
        <w:pStyle w:val="9"/>
        <w:tabs>
          <w:tab w:val="left" w:pos="5580"/>
        </w:tabs>
        <w:spacing w:line="360" w:lineRule="auto"/>
        <w:ind w:firstLine="210"/>
        <w:rPr>
          <w:rFonts w:ascii="Times New Roman" w:hAnsi="Times New Roman" w:eastAsia="宋体" w:cs="Times New Roman"/>
          <w:sz w:val="24"/>
          <w:szCs w:val="24"/>
        </w:rPr>
      </w:pPr>
    </w:p>
    <w:p w14:paraId="71741463">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5F6A1CB2">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0BDC94F6">
      <w:pPr>
        <w:pStyle w:val="9"/>
        <w:spacing w:line="360" w:lineRule="auto"/>
        <w:ind w:firstLine="480" w:firstLineChars="200"/>
        <w:rPr>
          <w:rFonts w:ascii="Times New Roman" w:hAnsi="Times New Roman" w:eastAsia="宋体" w:cs="Times New Roman"/>
          <w:sz w:val="24"/>
          <w:szCs w:val="24"/>
        </w:rPr>
      </w:pPr>
    </w:p>
    <w:p w14:paraId="37A4FF4D">
      <w:pPr>
        <w:pStyle w:val="37"/>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725C5EF9">
      <w:pPr>
        <w:widowControl/>
        <w:spacing w:line="360" w:lineRule="auto"/>
        <w:jc w:val="left"/>
        <w:rPr>
          <w:rFonts w:ascii="Times New Roman" w:hAnsi="Times New Roman" w:eastAsia="宋体" w:cs="Times New Roman"/>
          <w:b/>
          <w:bCs/>
          <w:kern w:val="0"/>
          <w:sz w:val="24"/>
          <w:szCs w:val="24"/>
        </w:rPr>
      </w:pPr>
    </w:p>
    <w:p w14:paraId="46A8C9CD">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14596"/>
      <w:bookmarkStart w:id="9" w:name="_Toc37675383"/>
      <w:bookmarkStart w:id="10" w:name="_Toc29548"/>
      <w:r>
        <w:rPr>
          <w:rFonts w:ascii="Times New Roman" w:hAnsi="Times New Roman" w:eastAsia="宋体" w:cs="Times New Roman"/>
          <w:sz w:val="24"/>
          <w:szCs w:val="24"/>
        </w:rPr>
        <w:t>附件 3  法定代表人/负责人授权书（格式，原件）</w:t>
      </w:r>
      <w:bookmarkEnd w:id="8"/>
      <w:bookmarkEnd w:id="9"/>
      <w:bookmarkEnd w:id="10"/>
    </w:p>
    <w:p w14:paraId="01EBFE48">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4C1B7A69">
      <w:pPr>
        <w:pStyle w:val="9"/>
        <w:spacing w:line="360" w:lineRule="auto"/>
        <w:rPr>
          <w:rFonts w:ascii="Times New Roman" w:hAnsi="Times New Roman" w:eastAsia="宋体" w:cs="Times New Roman"/>
          <w:sz w:val="24"/>
          <w:szCs w:val="24"/>
        </w:rPr>
      </w:pPr>
    </w:p>
    <w:p w14:paraId="2C75D5D2">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12BD5060">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3E0E60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79C16A65">
      <w:pPr>
        <w:pStyle w:val="9"/>
        <w:spacing w:line="360" w:lineRule="auto"/>
        <w:rPr>
          <w:rFonts w:ascii="Times New Roman" w:hAnsi="Times New Roman" w:eastAsia="宋体" w:cs="Times New Roman"/>
          <w:sz w:val="24"/>
          <w:szCs w:val="24"/>
        </w:rPr>
      </w:pPr>
    </w:p>
    <w:p w14:paraId="57DCAB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74FA2F1F">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4EA6A8CB">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011E94F5">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6E81FE61">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07800F2C">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24C7555A">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03900430">
      <w:pPr>
        <w:pStyle w:val="9"/>
        <w:spacing w:line="360" w:lineRule="auto"/>
        <w:rPr>
          <w:rFonts w:ascii="Times New Roman" w:hAnsi="Times New Roman" w:eastAsia="宋体" w:cs="Times New Roman"/>
          <w:sz w:val="24"/>
          <w:szCs w:val="24"/>
        </w:rPr>
      </w:pPr>
    </w:p>
    <w:p w14:paraId="71053BCC">
      <w:pPr>
        <w:pStyle w:val="2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2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A08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BE5F685">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55620CD4">
            <w:pPr>
              <w:tabs>
                <w:tab w:val="left" w:pos="5580"/>
              </w:tabs>
              <w:spacing w:line="360" w:lineRule="auto"/>
              <w:jc w:val="left"/>
              <w:rPr>
                <w:rFonts w:ascii="Times New Roman" w:hAnsi="Times New Roman" w:eastAsia="宋体" w:cs="Times New Roman"/>
                <w:sz w:val="24"/>
                <w:szCs w:val="20"/>
              </w:rPr>
            </w:pPr>
          </w:p>
          <w:p w14:paraId="1A2317F7">
            <w:pPr>
              <w:tabs>
                <w:tab w:val="left" w:pos="5580"/>
              </w:tabs>
              <w:spacing w:line="360" w:lineRule="auto"/>
              <w:jc w:val="left"/>
              <w:rPr>
                <w:rFonts w:ascii="Times New Roman" w:hAnsi="Times New Roman" w:eastAsia="宋体" w:cs="Times New Roman"/>
                <w:sz w:val="24"/>
                <w:szCs w:val="20"/>
              </w:rPr>
            </w:pPr>
          </w:p>
        </w:tc>
        <w:tc>
          <w:tcPr>
            <w:tcW w:w="4536" w:type="dxa"/>
          </w:tcPr>
          <w:p w14:paraId="0D302F2E">
            <w:pPr>
              <w:tabs>
                <w:tab w:val="left" w:pos="5580"/>
              </w:tabs>
              <w:spacing w:line="360" w:lineRule="auto"/>
              <w:jc w:val="left"/>
              <w:rPr>
                <w:rFonts w:ascii="Times New Roman" w:hAnsi="Times New Roman" w:eastAsia="宋体" w:cs="Times New Roman"/>
                <w:sz w:val="24"/>
                <w:szCs w:val="20"/>
              </w:rPr>
            </w:pPr>
          </w:p>
          <w:p w14:paraId="27CD457F">
            <w:pPr>
              <w:tabs>
                <w:tab w:val="left" w:pos="5580"/>
              </w:tabs>
              <w:spacing w:line="360" w:lineRule="auto"/>
              <w:jc w:val="left"/>
              <w:rPr>
                <w:rFonts w:ascii="Times New Roman" w:hAnsi="Times New Roman" w:eastAsia="宋体" w:cs="Times New Roman"/>
                <w:sz w:val="24"/>
                <w:szCs w:val="20"/>
              </w:rPr>
            </w:pPr>
          </w:p>
          <w:p w14:paraId="56067DAC">
            <w:pPr>
              <w:tabs>
                <w:tab w:val="left" w:pos="5580"/>
              </w:tabs>
              <w:spacing w:line="360" w:lineRule="auto"/>
              <w:jc w:val="left"/>
              <w:rPr>
                <w:rFonts w:ascii="Times New Roman" w:hAnsi="Times New Roman" w:eastAsia="宋体" w:cs="Times New Roman"/>
                <w:sz w:val="24"/>
                <w:szCs w:val="20"/>
              </w:rPr>
            </w:pPr>
          </w:p>
        </w:tc>
      </w:tr>
    </w:tbl>
    <w:p w14:paraId="4206D77B">
      <w:pPr>
        <w:spacing w:line="360" w:lineRule="auto"/>
        <w:rPr>
          <w:rFonts w:ascii="Times New Roman" w:hAnsi="Times New Roman" w:eastAsia="宋体" w:cs="Times New Roman"/>
          <w:sz w:val="24"/>
          <w:szCs w:val="24"/>
        </w:rPr>
      </w:pPr>
    </w:p>
    <w:bookmarkEnd w:id="7"/>
    <w:p w14:paraId="6EC897EE">
      <w:pPr>
        <w:pStyle w:val="3"/>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3E2EAA24">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t xml:space="preserve">附件 </w:t>
      </w:r>
      <w:r>
        <w:rPr>
          <w:rFonts w:hint="eastAsia" w:ascii="Times New Roman" w:hAnsi="Times New Roman" w:eastAsia="宋体" w:cs="Times New Roman"/>
          <w:sz w:val="24"/>
          <w:szCs w:val="24"/>
        </w:rPr>
        <w:t>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特定资格要求</w:t>
      </w:r>
    </w:p>
    <w:p w14:paraId="2F6D56E1">
      <w:pPr>
        <w:pStyle w:val="2"/>
        <w:numPr>
          <w:ilvl w:val="0"/>
          <w:numId w:val="0"/>
        </w:numPr>
        <w:tabs>
          <w:tab w:val="left" w:pos="480"/>
          <w:tab w:val="clear" w:pos="425"/>
        </w:tabs>
        <w:adjustRightInd w:val="0"/>
        <w:spacing w:before="0" w:after="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1、供应商须具有中国合格评定国家认可委员会CNAS检验机构认可证书、CNAS实验室认可证书，需提供资质证书的复印件并加盖供应商公章</w:t>
      </w:r>
    </w:p>
    <w:p w14:paraId="63D89844">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1A09C89C">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2、供应商须具有公安部第三研究所颁发的网络安全服务认证证书等级保护测评服务认证证书，需提供资质证书的复印件并加盖供应商公章</w:t>
      </w:r>
      <w:r>
        <w:rPr>
          <w:rFonts w:ascii="Times New Roman" w:hAnsi="Times New Roman" w:eastAsia="宋体" w:cs="Times New Roman"/>
          <w:b/>
          <w:bCs/>
          <w:sz w:val="24"/>
          <w:szCs w:val="24"/>
        </w:rPr>
        <w:br w:type="page"/>
      </w:r>
    </w:p>
    <w:p w14:paraId="1F80B685">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2BF9D293">
      <w:pPr>
        <w:widowControl/>
        <w:spacing w:line="360" w:lineRule="auto"/>
        <w:jc w:val="left"/>
        <w:rPr>
          <w:rFonts w:ascii="Times New Roman" w:hAnsi="Times New Roman" w:eastAsia="宋体" w:cs="Times New Roman"/>
          <w:b/>
          <w:sz w:val="24"/>
          <w:szCs w:val="24"/>
        </w:rPr>
      </w:pPr>
      <w:bookmarkStart w:id="12" w:name="_Hlk202796363"/>
      <w:r>
        <w:rPr>
          <w:rFonts w:ascii="Times New Roman" w:hAnsi="Times New Roman" w:eastAsia="宋体" w:cs="Times New Roman"/>
          <w:b/>
          <w:sz w:val="24"/>
          <w:szCs w:val="24"/>
        </w:rPr>
        <w:t>一、采购标的</w:t>
      </w:r>
    </w:p>
    <w:p w14:paraId="4327BA4E">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1 采购标的</w:t>
      </w:r>
    </w:p>
    <w:p w14:paraId="1BB44334">
      <w:pPr>
        <w:widowControl/>
        <w:spacing w:line="360" w:lineRule="auto"/>
        <w:ind w:firstLine="240" w:firstLineChars="1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北京市重点站区管理委员会</w:t>
      </w:r>
      <w:bookmarkStart w:id="13" w:name="_Hlk215770793"/>
      <w:r>
        <w:rPr>
          <w:rFonts w:hint="eastAsia" w:ascii="Times New Roman" w:hAnsi="Times New Roman" w:eastAsia="宋体" w:cs="Times New Roman"/>
          <w:bCs/>
          <w:sz w:val="24"/>
          <w:szCs w:val="24"/>
        </w:rPr>
        <w:t>数字档案室系统</w:t>
      </w:r>
      <w:bookmarkEnd w:id="13"/>
      <w:r>
        <w:rPr>
          <w:rFonts w:hint="eastAsia" w:ascii="Times New Roman" w:hAnsi="Times New Roman" w:eastAsia="宋体" w:cs="Times New Roman"/>
          <w:bCs/>
          <w:sz w:val="24"/>
          <w:szCs w:val="24"/>
        </w:rPr>
        <w:t>定级备案、差距分析、安全整改、等保测评全流程服务及软件系统测评服务，通过该项目的实施达到北京市重点站区管理委员会数字档案室系统网络和重要信息系统的安全稳定运行，项目标的为：</w:t>
      </w:r>
      <w:r>
        <w:rPr>
          <w:rFonts w:hint="eastAsia" w:ascii="Times New Roman" w:hAnsi="Times New Roman" w:eastAsia="宋体" w:cs="Times New Roman"/>
          <w:sz w:val="24"/>
          <w:szCs w:val="24"/>
        </w:rPr>
        <w:t>¥237000.00。</w:t>
      </w:r>
    </w:p>
    <w:p w14:paraId="24900154">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2 项目概述</w:t>
      </w:r>
    </w:p>
    <w:p w14:paraId="5C62B219">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通过对北京市重点站区管理委员会的数字档案室系统开展系统定级备案、差距分析、整改加固咨询、等保测评四个阶段的等级保护咨询和测评工作，最终获取数字档案室系统的网络安全等级保护测评报告。</w:t>
      </w:r>
    </w:p>
    <w:p w14:paraId="3E2095D1">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通过北京市重点站区管理委员会的数字档案系统软件开展软件功能性、性能性、可靠性、安全性、可用性、维护性及相关文档的测评工作，保障软件系统的安全可靠，为整体信息系统等保测评奠定软件自身安全基础，保障信息系统网络安全保护测评工作顺利完成。</w:t>
      </w:r>
    </w:p>
    <w:p w14:paraId="7D0177E7">
      <w:pPr>
        <w:widowControl/>
        <w:spacing w:line="360" w:lineRule="auto"/>
        <w:jc w:val="left"/>
        <w:rPr>
          <w:rFonts w:ascii="Times New Roman" w:hAnsi="Times New Roman" w:eastAsia="宋体" w:cs="Times New Roman"/>
          <w:b/>
          <w:sz w:val="24"/>
          <w:szCs w:val="24"/>
        </w:rPr>
      </w:pPr>
      <w:r>
        <w:rPr>
          <w:rFonts w:ascii="Times New Roman" w:hAnsi="Times New Roman" w:eastAsia="宋体" w:cs="Times New Roman"/>
          <w:b/>
          <w:sz w:val="24"/>
          <w:szCs w:val="24"/>
        </w:rPr>
        <w:t>二、商务要求</w:t>
      </w:r>
    </w:p>
    <w:p w14:paraId="3E809DF4">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1实施的期限和地点</w:t>
      </w:r>
    </w:p>
    <w:p w14:paraId="0F6E1AB4">
      <w:pPr>
        <w:widowControl/>
        <w:spacing w:line="360" w:lineRule="auto"/>
        <w:ind w:firstLine="480" w:firstLineChars="200"/>
        <w:jc w:val="left"/>
        <w:rPr>
          <w:rFonts w:ascii="Times New Roman" w:hAnsi="Times New Roman" w:eastAsia="宋体" w:cs="Times New Roman"/>
          <w:bCs/>
          <w:sz w:val="24"/>
          <w:szCs w:val="24"/>
        </w:rPr>
      </w:pPr>
      <w:r>
        <w:rPr>
          <w:rFonts w:ascii="Times New Roman" w:hAnsi="Times New Roman" w:eastAsia="宋体" w:cs="Times New Roman"/>
          <w:bCs/>
          <w:sz w:val="24"/>
          <w:szCs w:val="24"/>
        </w:rPr>
        <w:t>期限：自合同签订之日起至本项目合同项下的全部工作完成之日止</w:t>
      </w:r>
    </w:p>
    <w:p w14:paraId="51D7F8D8">
      <w:pPr>
        <w:widowControl/>
        <w:spacing w:line="360" w:lineRule="auto"/>
        <w:ind w:firstLine="480" w:firstLineChars="200"/>
        <w:jc w:val="left"/>
        <w:rPr>
          <w:rFonts w:ascii="Times New Roman" w:hAnsi="Times New Roman" w:eastAsia="宋体" w:cs="Times New Roman"/>
          <w:bCs/>
          <w:sz w:val="24"/>
          <w:szCs w:val="24"/>
        </w:rPr>
      </w:pPr>
      <w:r>
        <w:rPr>
          <w:rFonts w:ascii="Times New Roman" w:hAnsi="Times New Roman" w:eastAsia="宋体" w:cs="Times New Roman"/>
          <w:bCs/>
          <w:sz w:val="24"/>
          <w:szCs w:val="24"/>
        </w:rPr>
        <w:t>地点：</w:t>
      </w:r>
      <w:r>
        <w:rPr>
          <w:rFonts w:hint="eastAsia" w:ascii="Times New Roman" w:hAnsi="Times New Roman" w:eastAsia="宋体" w:cs="Times New Roman"/>
          <w:bCs/>
          <w:sz w:val="24"/>
          <w:szCs w:val="24"/>
        </w:rPr>
        <w:t>北京市西城区莲花池东路天莲大厦北京市重点站区管理委员会</w:t>
      </w:r>
    </w:p>
    <w:p w14:paraId="27D21A70">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2 付款条件（进度和方式）</w:t>
      </w:r>
    </w:p>
    <w:p w14:paraId="3445C4E5">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第一期付款： 合同签订生效后，采购人支付合同总额的30%。</w:t>
      </w:r>
    </w:p>
    <w:p w14:paraId="467802AB">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第二期付款： 供应商完成现场测评工作并提交《问题清单及整改建议》后，采购人支付合同总额的30%。</w:t>
      </w:r>
    </w:p>
    <w:p w14:paraId="2295ECFE">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第三期付款： 供应商提交最终测评报告（包括等保与软件测评报告）并经采购人书面确认验收合格后，采购人支付合同总额的35%。</w:t>
      </w:r>
    </w:p>
    <w:p w14:paraId="4F9C1725">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第四期付款： 项目所有测评工作完成，且采购人依据供应商报告完成整改并通过最终验收，采购人向供应商支付合同总额的5%。</w:t>
      </w:r>
    </w:p>
    <w:p w14:paraId="1A1045C2">
      <w:pPr>
        <w:widowControl/>
        <w:spacing w:line="360" w:lineRule="auto"/>
        <w:jc w:val="left"/>
        <w:rPr>
          <w:rFonts w:ascii="Times New Roman" w:hAnsi="Times New Roman" w:eastAsia="宋体" w:cs="Times New Roman"/>
          <w:b/>
          <w:sz w:val="24"/>
          <w:szCs w:val="24"/>
        </w:rPr>
      </w:pPr>
      <w:r>
        <w:rPr>
          <w:rFonts w:ascii="Times New Roman" w:hAnsi="Times New Roman" w:eastAsia="宋体" w:cs="Times New Roman"/>
          <w:b/>
          <w:sz w:val="24"/>
          <w:szCs w:val="24"/>
        </w:rPr>
        <w:t>三、技术要求</w:t>
      </w:r>
    </w:p>
    <w:p w14:paraId="46C41986">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1 基本要求</w:t>
      </w:r>
    </w:p>
    <w:p w14:paraId="332C4246">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1.1 采购标的需实现的功能或者目标</w:t>
      </w:r>
    </w:p>
    <w:p w14:paraId="7FDB10A0">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3.1.1.1等保测评</w:t>
      </w:r>
    </w:p>
    <w:p w14:paraId="1908A6D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w:t>
      </w:r>
      <w:r>
        <w:rPr>
          <w:rFonts w:hint="eastAsia" w:ascii="Times New Roman" w:hAnsi="Times New Roman" w:eastAsia="宋体" w:cs="Times New Roman"/>
          <w:bCs/>
          <w:sz w:val="24"/>
          <w:szCs w:val="24"/>
        </w:rPr>
        <w:t>数字档案室系统</w:t>
      </w:r>
      <w:r>
        <w:rPr>
          <w:rFonts w:hint="eastAsia" w:ascii="Times New Roman" w:hAnsi="Times New Roman" w:eastAsia="宋体" w:cs="Times New Roman"/>
          <w:sz w:val="24"/>
          <w:szCs w:val="24"/>
        </w:rPr>
        <w:t>进行现场调研、依据</w:t>
      </w:r>
      <w:r>
        <w:rPr>
          <w:rFonts w:hint="eastAsia" w:ascii="Times New Roman" w:hAnsi="Times New Roman" w:eastAsia="宋体" w:cs="Times New Roman"/>
          <w:bCs/>
          <w:sz w:val="24"/>
          <w:szCs w:val="24"/>
        </w:rPr>
        <w:t>数字档案室系统</w:t>
      </w:r>
      <w:r>
        <w:rPr>
          <w:rFonts w:hint="eastAsia" w:ascii="Times New Roman" w:hAnsi="Times New Roman" w:eastAsia="宋体" w:cs="Times New Roman"/>
          <w:sz w:val="24"/>
          <w:szCs w:val="24"/>
        </w:rPr>
        <w:t>的定级进行测评方案编制、测评指导书开发、在用户指定的时间内，使用扫描工具对用户的应用系统、网络设备、安全设备进行安全检查，帮助用户发现信息系统中存在的安全漏洞和安全隐患，提供详细的扫描结果报告和安全整改措施建议、安全专家模拟黑客攻击的方式对用户指定的IP地址采用工具和人工检查相结合的办法进行远程安全测试，发现目标系统的安全漏洞，提供详细的渗透测试报告，并分析总结安全隐患，针对发现的安全漏洞提供安全整改方案建议、按照《GB/T22239-2019 信息安全技术网络安全等级保护基本要求》，通过访谈、检查和测试的方式分析系统防护能力同等级保护基本要求之间的差距，形成《等级保护差距分析问题汇总列表》、根据整改情况，依据《GB/T22239-2019 信息安全技术网络安全等级保护基本要求》，从安全物理环境、安全通信网络、安全区域边界、安全计算环境、安全管理中心、安全管理制度、安全管理机构、安全管理人员、安全建设管理、安全运维管理方面对首次测评过程发现的问题进行复查，最后整体测评、测评报告编制。</w:t>
      </w:r>
    </w:p>
    <w:p w14:paraId="3DF2C8B7">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3.1.1.2软件测评</w:t>
      </w:r>
    </w:p>
    <w:p w14:paraId="0DD35BD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依据项目的建设目标和建设任务，开展第三方测评服务，并出具测评报告，包括功能测试、性能性测试、</w:t>
      </w:r>
      <w:r>
        <w:rPr>
          <w:rFonts w:hint="eastAsia" w:ascii="Times New Roman" w:hAnsi="Times New Roman" w:eastAsia="宋体" w:cs="Times New Roman"/>
          <w:bCs/>
          <w:sz w:val="24"/>
          <w:szCs w:val="24"/>
        </w:rPr>
        <w:t>可靠性测试、</w:t>
      </w:r>
      <w:r>
        <w:rPr>
          <w:rFonts w:hint="eastAsia" w:ascii="Times New Roman" w:hAnsi="Times New Roman" w:eastAsia="宋体" w:cs="Times New Roman"/>
          <w:sz w:val="24"/>
          <w:szCs w:val="24"/>
        </w:rPr>
        <w:t>安全性测试、可用性测试、维护性测试</w:t>
      </w:r>
      <w:r>
        <w:rPr>
          <w:rFonts w:hint="eastAsia" w:ascii="Times New Roman" w:hAnsi="Times New Roman" w:eastAsia="宋体" w:cs="Times New Roman"/>
          <w:bCs/>
          <w:sz w:val="24"/>
          <w:szCs w:val="24"/>
        </w:rPr>
        <w:t>及相关文档的测评工作</w:t>
      </w:r>
      <w:r>
        <w:rPr>
          <w:rFonts w:hint="eastAsia" w:ascii="Times New Roman" w:hAnsi="Times New Roman" w:eastAsia="宋体" w:cs="Times New Roman"/>
          <w:sz w:val="24"/>
          <w:szCs w:val="24"/>
        </w:rPr>
        <w:t>，及时发现项目中存在的漏洞并进行整改，提高项目建设质量。(1)功能测试内容:通过设计测试用例、执行用例、获取结果，对系统的功能、可靠性、易用性、业务流程、用户文档等分别进行测试，保证系统功能符合用户的业务需求。(2)安全测试内容:包括用户权限控制、数据备份、登录安全、文件上传限定、系统日志等。(3)性能测试内容:并发量与响应时间。(4)文档测试内容:软件开发单位提交的所有文档资料，包括文档完整性、正确性、一致性、可追溯性等。</w:t>
      </w:r>
    </w:p>
    <w:p w14:paraId="60462454">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1.2 需执行的国家相关标准、行业标准、地方标准或者其他标准、规范</w:t>
      </w:r>
    </w:p>
    <w:p w14:paraId="0304EF75">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3.1.2.1等保测评</w:t>
      </w:r>
    </w:p>
    <w:p w14:paraId="266EB80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依照我国网络安全等级保护法律法规和制度规范，开展等保测评工作。项目实施过程中应包括不限于以下法规和技术标准：</w:t>
      </w:r>
    </w:p>
    <w:p w14:paraId="68188F6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《中华人民共和国网络安全法》</w:t>
      </w:r>
    </w:p>
    <w:p w14:paraId="63C8F26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《中华人民共和国计算机信息系统安全保护条例》（国务院</w:t>
      </w:r>
      <w:r>
        <w:rPr>
          <w:rFonts w:ascii="Times New Roman" w:hAnsi="Times New Roman" w:eastAsia="宋体" w:cs="Times New Roman"/>
          <w:sz w:val="24"/>
          <w:szCs w:val="24"/>
        </w:rPr>
        <w:t>147</w:t>
      </w:r>
      <w:r>
        <w:rPr>
          <w:rFonts w:hint="eastAsia" w:ascii="Times New Roman" w:hAnsi="Times New Roman" w:eastAsia="宋体" w:cs="Times New Roman"/>
          <w:sz w:val="24"/>
          <w:szCs w:val="24"/>
        </w:rPr>
        <w:t>号令）</w:t>
      </w:r>
    </w:p>
    <w:p w14:paraId="569C49D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《国家信息化领导小组关于加强信息安全保障工作的意见》（中办发〔</w:t>
      </w:r>
      <w:r>
        <w:rPr>
          <w:rFonts w:ascii="Times New Roman" w:hAnsi="Times New Roman" w:eastAsia="宋体" w:cs="Times New Roman"/>
          <w:sz w:val="24"/>
          <w:szCs w:val="24"/>
        </w:rPr>
        <w:t>2003</w:t>
      </w:r>
      <w:r>
        <w:rPr>
          <w:rFonts w:hint="eastAsia" w:ascii="Times New Roman" w:hAnsi="Times New Roman" w:eastAsia="宋体" w:cs="Times New Roman"/>
          <w:sz w:val="24"/>
          <w:szCs w:val="24"/>
        </w:rPr>
        <w:t>〕</w:t>
      </w:r>
      <w:r>
        <w:rPr>
          <w:rFonts w:ascii="Times New Roman" w:hAnsi="Times New Roman" w:eastAsia="宋体" w:cs="Times New Roman"/>
          <w:sz w:val="24"/>
          <w:szCs w:val="24"/>
        </w:rPr>
        <w:t>27</w:t>
      </w:r>
      <w:r>
        <w:rPr>
          <w:rFonts w:hint="eastAsia" w:ascii="Times New Roman" w:hAnsi="Times New Roman" w:eastAsia="宋体" w:cs="Times New Roman"/>
          <w:sz w:val="24"/>
          <w:szCs w:val="24"/>
        </w:rPr>
        <w:t>号）</w:t>
      </w:r>
    </w:p>
    <w:p w14:paraId="40EE80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《关于信息安全等级保护工作的实施意见》（公通字〔</w:t>
      </w:r>
      <w:r>
        <w:rPr>
          <w:rFonts w:ascii="Times New Roman" w:hAnsi="Times New Roman" w:eastAsia="宋体" w:cs="Times New Roman"/>
          <w:sz w:val="24"/>
          <w:szCs w:val="24"/>
        </w:rPr>
        <w:t>2004</w:t>
      </w:r>
      <w:r>
        <w:rPr>
          <w:rFonts w:hint="eastAsia" w:ascii="Times New Roman" w:hAnsi="Times New Roman" w:eastAsia="宋体" w:cs="Times New Roman"/>
          <w:sz w:val="24"/>
          <w:szCs w:val="24"/>
        </w:rPr>
        <w:t>〕</w:t>
      </w:r>
      <w:r>
        <w:rPr>
          <w:rFonts w:ascii="Times New Roman" w:hAnsi="Times New Roman" w:eastAsia="宋体" w:cs="Times New Roman"/>
          <w:sz w:val="24"/>
          <w:szCs w:val="24"/>
        </w:rPr>
        <w:t>66</w:t>
      </w:r>
      <w:r>
        <w:rPr>
          <w:rFonts w:hint="eastAsia" w:ascii="Times New Roman" w:hAnsi="Times New Roman" w:eastAsia="宋体" w:cs="Times New Roman"/>
          <w:sz w:val="24"/>
          <w:szCs w:val="24"/>
        </w:rPr>
        <w:t>号）</w:t>
      </w:r>
    </w:p>
    <w:p w14:paraId="18E6522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《信息安全等级保护管理办法》（公通字〔</w:t>
      </w:r>
      <w:r>
        <w:rPr>
          <w:rFonts w:ascii="Times New Roman" w:hAnsi="Times New Roman" w:eastAsia="宋体" w:cs="Times New Roman"/>
          <w:sz w:val="24"/>
          <w:szCs w:val="24"/>
        </w:rPr>
        <w:t>2007</w:t>
      </w:r>
      <w:r>
        <w:rPr>
          <w:rFonts w:hint="eastAsia" w:ascii="Times New Roman" w:hAnsi="Times New Roman" w:eastAsia="宋体" w:cs="Times New Roman"/>
          <w:sz w:val="24"/>
          <w:szCs w:val="24"/>
        </w:rPr>
        <w:t>〕</w:t>
      </w:r>
      <w:r>
        <w:rPr>
          <w:rFonts w:ascii="Times New Roman" w:hAnsi="Times New Roman" w:eastAsia="宋体" w:cs="Times New Roman"/>
          <w:sz w:val="24"/>
          <w:szCs w:val="24"/>
        </w:rPr>
        <w:t>43</w:t>
      </w:r>
      <w:r>
        <w:rPr>
          <w:rFonts w:hint="eastAsia" w:ascii="Times New Roman" w:hAnsi="Times New Roman" w:eastAsia="宋体" w:cs="Times New Roman"/>
          <w:sz w:val="24"/>
          <w:szCs w:val="24"/>
        </w:rPr>
        <w:t>号）</w:t>
      </w:r>
    </w:p>
    <w:p w14:paraId="52A54DE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《关于开展全国重要信息系统安全等级保护定级工作的通知》（公信安〔</w:t>
      </w:r>
      <w:r>
        <w:rPr>
          <w:rFonts w:ascii="Times New Roman" w:hAnsi="Times New Roman" w:eastAsia="宋体" w:cs="Times New Roman"/>
          <w:sz w:val="24"/>
          <w:szCs w:val="24"/>
        </w:rPr>
        <w:t>2007</w:t>
      </w:r>
      <w:r>
        <w:rPr>
          <w:rFonts w:hint="eastAsia" w:ascii="Times New Roman" w:hAnsi="Times New Roman" w:eastAsia="宋体" w:cs="Times New Roman"/>
          <w:sz w:val="24"/>
          <w:szCs w:val="24"/>
        </w:rPr>
        <w:t>〕</w:t>
      </w:r>
      <w:r>
        <w:rPr>
          <w:rFonts w:ascii="Times New Roman" w:hAnsi="Times New Roman" w:eastAsia="宋体" w:cs="Times New Roman"/>
          <w:sz w:val="24"/>
          <w:szCs w:val="24"/>
        </w:rPr>
        <w:t>861</w:t>
      </w:r>
      <w:r>
        <w:rPr>
          <w:rFonts w:hint="eastAsia" w:ascii="Times New Roman" w:hAnsi="Times New Roman" w:eastAsia="宋体" w:cs="Times New Roman"/>
          <w:sz w:val="24"/>
          <w:szCs w:val="24"/>
        </w:rPr>
        <w:t>号）</w:t>
      </w:r>
    </w:p>
    <w:p w14:paraId="123FA47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《信息安全等级保护备案实施细则》（公信安</w:t>
      </w:r>
      <w:r>
        <w:rPr>
          <w:rFonts w:ascii="Times New Roman" w:hAnsi="Times New Roman" w:eastAsia="宋体" w:cs="Times New Roman"/>
          <w:sz w:val="24"/>
          <w:szCs w:val="24"/>
        </w:rPr>
        <w:t>[2007]1360</w:t>
      </w:r>
      <w:r>
        <w:rPr>
          <w:rFonts w:hint="eastAsia" w:ascii="Times New Roman" w:hAnsi="Times New Roman" w:eastAsia="宋体" w:cs="Times New Roman"/>
          <w:sz w:val="24"/>
          <w:szCs w:val="24"/>
        </w:rPr>
        <w:t>号）</w:t>
      </w:r>
    </w:p>
    <w:p w14:paraId="725A0D6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《计算机信息系统安全保护等级划分准则》（</w:t>
      </w:r>
      <w:r>
        <w:rPr>
          <w:rFonts w:ascii="Times New Roman" w:hAnsi="Times New Roman" w:eastAsia="宋体" w:cs="Times New Roman"/>
          <w:sz w:val="24"/>
          <w:szCs w:val="24"/>
        </w:rPr>
        <w:t>GB 17859-1999</w:t>
      </w:r>
      <w:r>
        <w:rPr>
          <w:rFonts w:hint="eastAsia" w:ascii="Times New Roman" w:hAnsi="Times New Roman" w:eastAsia="宋体" w:cs="Times New Roman"/>
          <w:sz w:val="24"/>
          <w:szCs w:val="24"/>
        </w:rPr>
        <w:t>）</w:t>
      </w:r>
    </w:p>
    <w:p w14:paraId="7E3A49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《信息安全技术网络安全等级保护测评要求》（</w:t>
      </w:r>
      <w:r>
        <w:rPr>
          <w:rFonts w:ascii="Times New Roman" w:hAnsi="Times New Roman" w:eastAsia="宋体" w:cs="Times New Roman"/>
          <w:sz w:val="24"/>
          <w:szCs w:val="24"/>
        </w:rPr>
        <w:t>GB/T 28448-2019</w:t>
      </w:r>
      <w:r>
        <w:rPr>
          <w:rFonts w:hint="eastAsia" w:ascii="Times New Roman" w:hAnsi="Times New Roman" w:eastAsia="宋体" w:cs="Times New Roman"/>
          <w:sz w:val="24"/>
          <w:szCs w:val="24"/>
        </w:rPr>
        <w:t>）</w:t>
      </w:r>
    </w:p>
    <w:p w14:paraId="7A2F6F1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《信息安全技术网络安全等级保护测评过程指南》（</w:t>
      </w:r>
      <w:r>
        <w:rPr>
          <w:rFonts w:ascii="Times New Roman" w:hAnsi="Times New Roman" w:eastAsia="宋体" w:cs="Times New Roman"/>
          <w:sz w:val="24"/>
          <w:szCs w:val="24"/>
        </w:rPr>
        <w:t>GB/T 28449-2018</w:t>
      </w:r>
      <w:r>
        <w:rPr>
          <w:rFonts w:hint="eastAsia" w:ascii="Times New Roman" w:hAnsi="Times New Roman" w:eastAsia="宋体" w:cs="Times New Roman"/>
          <w:sz w:val="24"/>
          <w:szCs w:val="24"/>
        </w:rPr>
        <w:t>）</w:t>
      </w:r>
    </w:p>
    <w:p w14:paraId="09DB01F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《信息安全技术网络安全等级保护基本要求》（</w:t>
      </w:r>
      <w:r>
        <w:rPr>
          <w:rFonts w:ascii="Times New Roman" w:hAnsi="Times New Roman" w:eastAsia="宋体" w:cs="Times New Roman"/>
          <w:sz w:val="24"/>
          <w:szCs w:val="24"/>
        </w:rPr>
        <w:t>GB/T 22239-2019</w:t>
      </w:r>
      <w:r>
        <w:rPr>
          <w:rFonts w:hint="eastAsia" w:ascii="Times New Roman" w:hAnsi="Times New Roman" w:eastAsia="宋体" w:cs="Times New Roman"/>
          <w:sz w:val="24"/>
          <w:szCs w:val="24"/>
        </w:rPr>
        <w:t>）</w:t>
      </w:r>
    </w:p>
    <w:p w14:paraId="2FCB4A4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《信息安全技术网络安全等级保护定级指南》（</w:t>
      </w:r>
      <w:r>
        <w:rPr>
          <w:rFonts w:ascii="Times New Roman" w:hAnsi="Times New Roman" w:eastAsia="宋体" w:cs="Times New Roman"/>
          <w:sz w:val="24"/>
          <w:szCs w:val="24"/>
        </w:rPr>
        <w:t>GB/T 22240-2020</w:t>
      </w:r>
      <w:r>
        <w:rPr>
          <w:rFonts w:hint="eastAsia" w:ascii="Times New Roman" w:hAnsi="Times New Roman" w:eastAsia="宋体" w:cs="Times New Roman"/>
          <w:sz w:val="24"/>
          <w:szCs w:val="24"/>
        </w:rPr>
        <w:t>）</w:t>
      </w:r>
    </w:p>
    <w:p w14:paraId="0E3753CE">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3.1.2.2软件测评依据</w:t>
      </w:r>
    </w:p>
    <w:p w14:paraId="6726575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依照软件测评相关技术标准规范，开展软件测评工作。项目实施过程中应包括不限于以下法规和技术标准：</w:t>
      </w:r>
    </w:p>
    <w:p w14:paraId="3D22644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《网络产品和服务安全审查办法（试行）》</w:t>
      </w:r>
    </w:p>
    <w:p w14:paraId="60496E9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《政府信息系统安全检查办法》（国办发〔</w:t>
      </w:r>
      <w:r>
        <w:rPr>
          <w:rFonts w:ascii="Times New Roman" w:hAnsi="Times New Roman" w:eastAsia="宋体" w:cs="Times New Roman"/>
          <w:sz w:val="24"/>
          <w:szCs w:val="24"/>
        </w:rPr>
        <w:t>2009</w:t>
      </w:r>
      <w:r>
        <w:rPr>
          <w:rFonts w:hint="eastAsia" w:ascii="Times New Roman" w:hAnsi="Times New Roman" w:eastAsia="宋体" w:cs="Times New Roman"/>
          <w:sz w:val="24"/>
          <w:szCs w:val="24"/>
        </w:rPr>
        <w:t>〕</w:t>
      </w:r>
      <w:r>
        <w:rPr>
          <w:rFonts w:ascii="Times New Roman" w:hAnsi="Times New Roman" w:eastAsia="宋体" w:cs="Times New Roman"/>
          <w:sz w:val="24"/>
          <w:szCs w:val="24"/>
        </w:rPr>
        <w:t>28</w:t>
      </w:r>
      <w:r>
        <w:rPr>
          <w:rFonts w:hint="eastAsia" w:ascii="Times New Roman" w:hAnsi="Times New Roman" w:eastAsia="宋体" w:cs="Times New Roman"/>
          <w:sz w:val="24"/>
          <w:szCs w:val="24"/>
        </w:rPr>
        <w:t>号）</w:t>
      </w:r>
    </w:p>
    <w:p w14:paraId="19D1998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《国务院办公厅关于开展重点领域网络与信息安全检查行动的通知》（国办函〔</w:t>
      </w:r>
      <w:r>
        <w:rPr>
          <w:rFonts w:ascii="Times New Roman" w:hAnsi="Times New Roman" w:eastAsia="宋体" w:cs="Times New Roman"/>
          <w:sz w:val="24"/>
          <w:szCs w:val="24"/>
        </w:rPr>
        <w:t>2012</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102</w:t>
      </w:r>
      <w:r>
        <w:rPr>
          <w:rFonts w:hint="eastAsia" w:ascii="Times New Roman" w:hAnsi="Times New Roman" w:eastAsia="宋体" w:cs="Times New Roman"/>
          <w:sz w:val="24"/>
          <w:szCs w:val="24"/>
        </w:rPr>
        <w:t>号）</w:t>
      </w:r>
    </w:p>
    <w:p w14:paraId="44E6470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《计算机软件文档编制规范》</w:t>
      </w:r>
      <w:r>
        <w:rPr>
          <w:rFonts w:ascii="Times New Roman" w:hAnsi="Times New Roman" w:eastAsia="宋体" w:cs="Times New Roman"/>
          <w:sz w:val="24"/>
          <w:szCs w:val="24"/>
        </w:rPr>
        <w:t>GB/T 8567-2006</w:t>
      </w:r>
    </w:p>
    <w:p w14:paraId="1DE3D94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《计算机软件测试文档编制规范》</w:t>
      </w:r>
      <w:r>
        <w:rPr>
          <w:rFonts w:ascii="Times New Roman" w:hAnsi="Times New Roman" w:eastAsia="宋体" w:cs="Times New Roman"/>
          <w:sz w:val="24"/>
          <w:szCs w:val="24"/>
        </w:rPr>
        <w:t>GB/T 9386-2008</w:t>
      </w:r>
    </w:p>
    <w:p w14:paraId="7E48F11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《系统与软件工程系统与软件质量要求和评价》</w:t>
      </w:r>
      <w:r>
        <w:rPr>
          <w:rFonts w:ascii="Times New Roman" w:hAnsi="Times New Roman" w:eastAsia="宋体" w:cs="Times New Roman"/>
          <w:sz w:val="24"/>
          <w:szCs w:val="24"/>
        </w:rPr>
        <w:t>GB/T 25000.51-2016</w:t>
      </w:r>
    </w:p>
    <w:p w14:paraId="19AE1343">
      <w:pPr>
        <w:spacing w:line="360" w:lineRule="auto"/>
        <w:ind w:firstLine="480" w:firstLineChars="200"/>
        <w:rPr>
          <w:rFonts w:ascii="Times New Roman" w:hAnsi="Times New Roman" w:eastAsia="宋体" w:cs="Times New Roman"/>
          <w:sz w:val="24"/>
          <w:szCs w:val="24"/>
          <w:highlight w:val="yellow"/>
        </w:rPr>
      </w:pPr>
      <w:r>
        <w:rPr>
          <w:rFonts w:hint="eastAsia" w:ascii="Times New Roman" w:hAnsi="Times New Roman" w:eastAsia="宋体" w:cs="Times New Roman"/>
          <w:sz w:val="24"/>
          <w:szCs w:val="24"/>
        </w:rPr>
        <w:t>《系统与软件工程系统与软件质量要求和评价》</w:t>
      </w:r>
      <w:r>
        <w:rPr>
          <w:rFonts w:ascii="Times New Roman" w:hAnsi="Times New Roman" w:eastAsia="宋体" w:cs="Times New Roman"/>
          <w:sz w:val="24"/>
          <w:szCs w:val="24"/>
        </w:rPr>
        <w:t>GB/T 25000.10-2016</w:t>
      </w:r>
    </w:p>
    <w:p w14:paraId="72EDFCF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以上规范如有更新，以国家、地方、行业最新标准为准。在实施本项目期间除应遵循上述规范外，还应遵循未列出的其它法律、法规及相关国家、地方、行业标准规范。</w:t>
      </w:r>
    </w:p>
    <w:p w14:paraId="5273B118">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 服务内容及要求</w:t>
      </w:r>
    </w:p>
    <w:p w14:paraId="2A695FB3">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2.1工作内容</w:t>
      </w:r>
    </w:p>
    <w:p w14:paraId="05A62117">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3.2.1.1等保测评</w:t>
      </w:r>
    </w:p>
    <w:p w14:paraId="387FD1D4">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1）定级备案</w:t>
      </w:r>
    </w:p>
    <w:p w14:paraId="08E8E7D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照《关于开展全国重要信息系统安全等级保护定级工作的通知（公信安[2007]861号）》、《信息安全等级保护备案实施细则》（公信安[2007]1360号）、《网络安全保护等级定级指南》、《安全等级保护划分准则》等国家政策标准，从业务信息与系统服务两方面协助</w:t>
      </w:r>
      <w:r>
        <w:rPr>
          <w:rFonts w:hint="eastAsia" w:ascii="Times New Roman" w:hAnsi="Times New Roman" w:eastAsia="宋体" w:cs="Times New Roman"/>
          <w:bCs/>
          <w:sz w:val="24"/>
          <w:szCs w:val="24"/>
        </w:rPr>
        <w:t>北京市重点站区管理委员会</w:t>
      </w:r>
      <w:r>
        <w:rPr>
          <w:rFonts w:hint="eastAsia" w:ascii="Times New Roman" w:hAnsi="Times New Roman" w:eastAsia="宋体" w:cs="Times New Roman"/>
          <w:sz w:val="24"/>
          <w:szCs w:val="24"/>
        </w:rPr>
        <w:t>确定数字档案室系统的等级并准备相关备案材料。</w:t>
      </w:r>
    </w:p>
    <w:p w14:paraId="707F4508">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0AB637D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《信息系统定级报告》</w:t>
      </w:r>
    </w:p>
    <w:p w14:paraId="312EC86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《信息系统等级保护备案表》</w:t>
      </w:r>
    </w:p>
    <w:p w14:paraId="737A755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《专家评审意见》</w:t>
      </w:r>
    </w:p>
    <w:p w14:paraId="316134A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协助完善公安机关所需要的其他备案材料。</w:t>
      </w:r>
    </w:p>
    <w:p w14:paraId="3A36EA0B">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2）差距分析服务</w:t>
      </w:r>
    </w:p>
    <w:p w14:paraId="5716399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等级保护差距分析将根据《信息安全技术网络安全等级保护测评要求》、《信息安全技术网络安全等级保护测评过程指南》等标准文件的要求，对已定级信息系统，进行系统现状调研，逐项进行合规性检测。其实质是采用基线安全分析的方法，明确当前信息系统与等级保护要求的不符合项及差距。</w:t>
      </w:r>
    </w:p>
    <w:p w14:paraId="4BE8AAD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依据信息系统定级情况，对信息系统的各项安全指标进行符合性评估，标识信息系统的不符合项，明确信息系统与等级保护基本要求之间的差距。</w:t>
      </w:r>
    </w:p>
    <w:p w14:paraId="0EBB583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项目的总体要求及信息系统等级保护体系建设现状需要，对信息系统进行差距分析，从安全技术差距分析测评和安全管理差距分析测评两部分进行，对系统各项安全指标进行符合性评估，并标识系统不符合项，明确系统与国家安全等级保护相关标准要求的差距。</w:t>
      </w:r>
    </w:p>
    <w:p w14:paraId="4C78AA76">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3898DE0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《信息系统差距分析报告》</w:t>
      </w:r>
    </w:p>
    <w:p w14:paraId="7C55398E">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3）整改咨询服务</w:t>
      </w:r>
    </w:p>
    <w:p w14:paraId="48D1AA4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建设整改咨询主要是依据差距分析报告，对被测信息系统面临的安全风险进行总结分析，对信息系统不符合信息系统等级保护建设基本要求的部分提供可行性整改建议或方案，从整体上把控内容，主要从技术和管理两方面进行整改，最终能够使被测信息系统在进行安全建设整改后可通过等级保护的测评。</w:t>
      </w:r>
    </w:p>
    <w:p w14:paraId="10AE6B75">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2837C50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《信息系统安全整改建议书》</w:t>
      </w:r>
    </w:p>
    <w:p w14:paraId="7F7F55D4">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4）等保测评服务</w:t>
      </w:r>
    </w:p>
    <w:p w14:paraId="4EA368D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按照等级保护2.0标准GB/T 28448-2019《信息安全技术网络安全等级保护测评要求》、GB/T22239-2019《信息安全技术网络安全等级保护基本要求》对</w:t>
      </w:r>
      <w:r>
        <w:rPr>
          <w:rFonts w:hint="eastAsia" w:ascii="Times New Roman" w:hAnsi="Times New Roman" w:eastAsia="宋体" w:cs="Times New Roman"/>
          <w:bCs/>
          <w:sz w:val="24"/>
          <w:szCs w:val="24"/>
        </w:rPr>
        <w:t>数字档案室系统</w:t>
      </w:r>
      <w:r>
        <w:rPr>
          <w:rFonts w:hint="eastAsia" w:ascii="Times New Roman" w:hAnsi="Times New Roman" w:eastAsia="宋体" w:cs="Times New Roman"/>
          <w:sz w:val="24"/>
          <w:szCs w:val="24"/>
        </w:rPr>
        <w:t>进行正式的信息安全等级保护测评，出具公安部门认可的网络安全等级测评报告。</w:t>
      </w:r>
    </w:p>
    <w:p w14:paraId="413E05E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等级测评主要检测和评估信息系统在安全技术、安全管理等方面是否符合已确定的安全等级的要求，对于尚未符合要求的信息系统，分析和评估其潜在威胁、薄弱环节以及现有安全防护措施，综合考虑信息系统的重要性和面临的安全威胁等因素，提出相应的整改建议，最终用户根据初次等级保护测评工作中发现的问题进行整改，待整改工作结束后，进行等级保护复测确认，以确保信息系统的安全保护措施符合相应安全等级的基本要求，并提交符合国家等级保护测评二级/三级要求的等级保护测评报告。</w:t>
      </w:r>
    </w:p>
    <w:p w14:paraId="175A47BC">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6B31198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《网络安全等级保护测评报告》</w:t>
      </w:r>
    </w:p>
    <w:p w14:paraId="16859877">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3.2.1.2软件测评</w:t>
      </w:r>
    </w:p>
    <w:p w14:paraId="68FDEF1B">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1）软件测试内容</w:t>
      </w:r>
    </w:p>
    <w:p w14:paraId="0C3B2C8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（1）对用户文档进行评审</w:t>
      </w:r>
    </w:p>
    <w:p w14:paraId="2262660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用户文档手册一般应包括软件需求说明书、数据要求说明书、概要设计说明书、详细设计说明书、数据库设计说明书、用户手册、操作手册等，用户文档编写的规范性，具体可参见GB/T 8567-2006《计算机软件文档编制规范》、GB/T 25000.51-2016《系统与软件工程 系统与软件质量要求和评价》、GB/T 25000.10-2016《系统与软件工程 系统与软件质量要求和评价》，其评审重点包括：完整性、正确性、一致性、易理解程度和易浏览程度。</w:t>
      </w:r>
    </w:p>
    <w:p w14:paraId="70C8C05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（2）对系统进行功能性测试</w:t>
      </w:r>
    </w:p>
    <w:p w14:paraId="720BA16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通过功能测试查找软件在运行过程中可能存在的功能缺陷，如由于功能或操作未依照用户手册或需求规格说明书规定执行而造成功能未实现、功能或操作未能提供合理的和可接受的结果以实现用户的任务所期望的特定目标的情况；不适当的数据引起的结果不正确或不精确、实际操作规程与操作手册描述不符引起的结果不正确或不精确，即容错性；信息及数据的泄漏、重要数据的丢失、非法操作；软件与相关标准、约定或法规不相符合的情况；</w:t>
      </w:r>
    </w:p>
    <w:p w14:paraId="26138B2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（3）对系统进行性能测试</w:t>
      </w:r>
    </w:p>
    <w:p w14:paraId="5D859F9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①性能指标要求</w:t>
      </w:r>
    </w:p>
    <w:p w14:paraId="42EAFB3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系统处理的业务量/月平均处理量/年度处理总量；</w:t>
      </w:r>
    </w:p>
    <w:p w14:paraId="3BD0AB2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同时在线人数；</w:t>
      </w:r>
    </w:p>
    <w:p w14:paraId="01EDDCC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响应时间、更新处理时间、数据的转换和传送时间。</w:t>
      </w:r>
    </w:p>
    <w:p w14:paraId="2B4990C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②测试内容</w:t>
      </w:r>
    </w:p>
    <w:p w14:paraId="4C91839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深入了解系统对各种资源的分布与使用情况，确定系统可能存在的性能瓶颈。根据系统目前和将来可能会遇到的用户压力和使用频率来选定本次效率测试的虚拟用户数和检查点。检测系统并发用户、在线用户增加至系统能够承受的最大用户并发数量，同时监控系统资源。</w:t>
      </w:r>
    </w:p>
    <w:p w14:paraId="6544B5C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（4）对系统进行可靠性测试</w:t>
      </w:r>
    </w:p>
    <w:p w14:paraId="1E25ACA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系统的可靠性测试重点检查系统的成熟性、容错性和易恢复性的能力。</w:t>
      </w:r>
    </w:p>
    <w:p w14:paraId="0172974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①成熟性：软件产品为避免由软件中错误而导致失效的能力。</w:t>
      </w:r>
    </w:p>
    <w:p w14:paraId="35CD58F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测试系统使用的容量如登陆用户数、并发用户数、CPU内存资源占用等指标达到规定的极限时，系统不崩溃、不异常退出也不丢失数据；</w:t>
      </w:r>
    </w:p>
    <w:p w14:paraId="2A82A54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产品描述中列出的其他程序或用户造成的错误输入时，系统不崩溃也不丢失数据；</w:t>
      </w:r>
    </w:p>
    <w:p w14:paraId="52BCF01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输入用户文档中明确规定的非法指令时，系统不崩溃也不丢失数据；</w:t>
      </w:r>
    </w:p>
    <w:p w14:paraId="03DC71A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不会因掉电、异常退出、网络异常中断等原因而使软件或数据遭到破坏。</w:t>
      </w:r>
    </w:p>
    <w:p w14:paraId="2FB633A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②容错性：在软件出现故障或者违反指定接口的情况下，软件产品维持规定的性能级别的能力。</w:t>
      </w:r>
    </w:p>
    <w:p w14:paraId="2E3FF9C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考察对用户常见的误操作的提示和屏蔽情况；</w:t>
      </w:r>
    </w:p>
    <w:p w14:paraId="75949B9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对用户的错误提示准确程度；</w:t>
      </w:r>
    </w:p>
    <w:p w14:paraId="1D50501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输入错误数据时，系统不崩溃、不异常退出也不丢失数据；</w:t>
      </w:r>
    </w:p>
    <w:p w14:paraId="5F8B6E2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有错误操作时，系统不崩溃、不异常退出也不丢失数据；</w:t>
      </w:r>
    </w:p>
    <w:p w14:paraId="539C05E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③易恢复性：在失效发生的情况下，软件产品重建规定的性能级别并恢复受直接影响的数据的能力。</w:t>
      </w:r>
    </w:p>
    <w:p w14:paraId="363CB76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（5）对系统进行易用性测试</w:t>
      </w:r>
    </w:p>
    <w:p w14:paraId="5D5D334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易用性测试重点包括：易理解性、易浏览性和易操作性。</w:t>
      </w:r>
    </w:p>
    <w:p w14:paraId="2D2E590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①易理解性</w:t>
      </w:r>
    </w:p>
    <w:p w14:paraId="7086F9C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软件产品使用户能理解软件是否合适,以及如何能将软件用于特定的任务和使用环境的能力；</w:t>
      </w:r>
    </w:p>
    <w:p w14:paraId="461EF81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②易浏览性</w:t>
      </w:r>
    </w:p>
    <w:p w14:paraId="7F17403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软件产品使用户易于浏览，符合办公习惯。</w:t>
      </w:r>
    </w:p>
    <w:p w14:paraId="4F08545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③易操作性</w:t>
      </w:r>
    </w:p>
    <w:p w14:paraId="5889323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软件产品使用户能操作和控制它的能力。</w:t>
      </w:r>
    </w:p>
    <w:p w14:paraId="332075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（6）对系统进行可维护性测试</w:t>
      </w:r>
    </w:p>
    <w:p w14:paraId="4A76956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可维护性测试重点包括：易分析性和稳定性。</w:t>
      </w:r>
    </w:p>
    <w:p w14:paraId="43585F6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①易分析性</w:t>
      </w:r>
    </w:p>
    <w:p w14:paraId="5454289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软件的易分析性是为了诊断软件的故障或缺陷原因或需休整的部分进行的定位所需努力的一种属性。</w:t>
      </w:r>
    </w:p>
    <w:p w14:paraId="4F8FCF7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②稳定性</w:t>
      </w:r>
    </w:p>
    <w:p w14:paraId="383B805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软件的稳定性是从软件设计的角度出发，检验软件架构的稳定，也就是说需求、代码等的变更对软件系统的影响要尽可能地小。</w:t>
      </w:r>
    </w:p>
    <w:p w14:paraId="7938A1B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（7）对系统的可移植性进行测试</w:t>
      </w:r>
    </w:p>
    <w:p w14:paraId="672EE0E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可移植性重点测试系统的适用性和兼容性。</w:t>
      </w:r>
    </w:p>
    <w:p w14:paraId="34A722D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①适用性</w:t>
      </w:r>
    </w:p>
    <w:p w14:paraId="4CC61EF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系统或用户试图使软件适应于不同的规定环境时的能力。</w:t>
      </w:r>
    </w:p>
    <w:p w14:paraId="390D95D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②兼容性</w:t>
      </w:r>
    </w:p>
    <w:p w14:paraId="1D78FBF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系统或用户试图用该软件代替软件环境中其他规定的软件时的能力。</w:t>
      </w:r>
    </w:p>
    <w:p w14:paraId="22A196A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硬件兼容性：系统对不同型号硬件（如服务器、打印机、扫描仪等设备）的兼容程度；</w:t>
      </w:r>
    </w:p>
    <w:p w14:paraId="32B5E9C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平台兼容性：系统对操作系统、数据库系统的兼容程度，系统可移植、跨平台使用的能力；</w:t>
      </w:r>
    </w:p>
    <w:p w14:paraId="5B0F1B8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软件兼容性：考察系统与其他应用软件的兼容性，如杀毒软件、报表软件等。</w:t>
      </w:r>
    </w:p>
    <w:p w14:paraId="30B2EF56">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2）软件测评过程</w:t>
      </w:r>
    </w:p>
    <w:p w14:paraId="55C3E0D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软件测评过程中，需严格按照工程项目管理标准对项目过程进行管理；制定测试计划和测试用例；在整个测评过程中的过程数据和结果数据严格保密，未经授权不得泄露给任何单位和个人，不得利用此数据进行任何侵害用户信息系统的行为。</w:t>
      </w:r>
    </w:p>
    <w:p w14:paraId="7E8F7D17">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3）软件测评结论</w:t>
      </w:r>
    </w:p>
    <w:p w14:paraId="189C26D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根据软件测评结果，提出软件测评报告及其结论，对于不符合要求的，提出整改意见，并进行回归测试。</w:t>
      </w:r>
    </w:p>
    <w:p w14:paraId="099F45E1">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2.2人员要求</w:t>
      </w:r>
    </w:p>
    <w:p w14:paraId="013817A2">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供应商应为本项目指定一名专职项目经理，负责完成人力调度、测评安排、进度控制，以及与用户方协调等工作，项目经理应具有相关行业5年或以上的测评经验，熟悉项目管理流程，且具备</w:t>
      </w:r>
      <w:r>
        <w:rPr>
          <w:rFonts w:hint="eastAsia" w:ascii="Times New Roman" w:hAnsi="Times New Roman" w:eastAsia="宋体" w:cs="Times New Roman"/>
          <w:kern w:val="0"/>
          <w:sz w:val="24"/>
          <w:szCs w:val="20"/>
        </w:rPr>
        <w:t>网络安全等级测评师证书（高级）、中华人民共和国人力资源和社会保障部颁发的软件评测师（中级或以上）、中国信息安全测评中心颁发的注册信息安全专业人员证书（CISP）</w:t>
      </w:r>
      <w:r>
        <w:rPr>
          <w:rFonts w:hint="eastAsia" w:ascii="Times New Roman" w:hAnsi="Times New Roman" w:eastAsia="宋体" w:cs="Times New Roman"/>
          <w:color w:val="000000" w:themeColor="text1"/>
          <w:kern w:val="0"/>
          <w:sz w:val="24"/>
          <w:szCs w:val="20"/>
          <w14:textFill>
            <w14:solidFill>
              <w14:schemeClr w14:val="tx1"/>
            </w14:solidFill>
          </w14:textFill>
        </w:rPr>
        <w:t>。</w:t>
      </w:r>
    </w:p>
    <w:p w14:paraId="4C8F6E44">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指定一名专职技术负责人，该技术负责人应当对国家网络安全法等法律法规、行业标准有充分理解，具有丰富的项目实施经验与技术测评经验，具备</w:t>
      </w:r>
      <w:r>
        <w:rPr>
          <w:rFonts w:hint="eastAsia" w:ascii="Times New Roman" w:hAnsi="Times New Roman" w:eastAsia="宋体" w:cs="Times New Roman"/>
          <w:kern w:val="0"/>
          <w:sz w:val="24"/>
          <w:szCs w:val="20"/>
        </w:rPr>
        <w:t>网络安全等级测评师证书（高级）、注册信息安全专业人员证书(CISP)、信息安全方面高级职称证书</w:t>
      </w:r>
      <w:r>
        <w:rPr>
          <w:rFonts w:hint="eastAsia" w:ascii="Times New Roman" w:hAnsi="Times New Roman" w:eastAsia="宋体" w:cs="Times New Roman"/>
          <w:color w:val="000000" w:themeColor="text1"/>
          <w:kern w:val="0"/>
          <w:sz w:val="24"/>
          <w:szCs w:val="20"/>
          <w14:textFill>
            <w14:solidFill>
              <w14:schemeClr w14:val="tx1"/>
            </w14:solidFill>
          </w14:textFill>
        </w:rPr>
        <w:t>，且具有3年以上的项目测评经验。</w:t>
      </w:r>
    </w:p>
    <w:p w14:paraId="29E7B85D">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ascii="Times New Roman" w:hAnsi="Times New Roman" w:eastAsia="宋体" w:cs="Times New Roman"/>
          <w:color w:val="000000" w:themeColor="text1"/>
          <w:kern w:val="0"/>
          <w:sz w:val="24"/>
          <w:szCs w:val="20"/>
          <w14:textFill>
            <w14:solidFill>
              <w14:schemeClr w14:val="tx1"/>
            </w14:solidFill>
          </w14:textFill>
        </w:rPr>
        <w:t>项目团队</w:t>
      </w:r>
      <w:r>
        <w:rPr>
          <w:rFonts w:hint="eastAsia" w:ascii="Times New Roman" w:hAnsi="Times New Roman" w:eastAsia="宋体" w:cs="Times New Roman"/>
          <w:color w:val="000000" w:themeColor="text1"/>
          <w:kern w:val="0"/>
          <w:sz w:val="24"/>
          <w:szCs w:val="20"/>
          <w14:textFill>
            <w14:solidFill>
              <w14:schemeClr w14:val="tx1"/>
            </w14:solidFill>
          </w14:textFill>
        </w:rPr>
        <w:t>其他</w:t>
      </w:r>
      <w:r>
        <w:rPr>
          <w:rFonts w:ascii="Times New Roman" w:hAnsi="Times New Roman" w:eastAsia="宋体" w:cs="Times New Roman"/>
          <w:color w:val="000000" w:themeColor="text1"/>
          <w:kern w:val="0"/>
          <w:sz w:val="24"/>
          <w:szCs w:val="20"/>
          <w14:textFill>
            <w14:solidFill>
              <w14:schemeClr w14:val="tx1"/>
            </w14:solidFill>
          </w14:textFill>
        </w:rPr>
        <w:t>成员应不少于</w:t>
      </w:r>
      <w:r>
        <w:rPr>
          <w:rFonts w:hint="eastAsia" w:ascii="Times New Roman" w:hAnsi="Times New Roman" w:eastAsia="宋体" w:cs="Times New Roman"/>
          <w:color w:val="000000" w:themeColor="text1"/>
          <w:kern w:val="0"/>
          <w:sz w:val="24"/>
          <w:szCs w:val="20"/>
          <w14:textFill>
            <w14:solidFill>
              <w14:schemeClr w14:val="tx1"/>
            </w14:solidFill>
          </w14:textFill>
        </w:rPr>
        <w:t>5</w:t>
      </w:r>
      <w:r>
        <w:rPr>
          <w:rFonts w:ascii="Times New Roman" w:hAnsi="Times New Roman" w:eastAsia="宋体" w:cs="Times New Roman"/>
          <w:color w:val="000000" w:themeColor="text1"/>
          <w:kern w:val="0"/>
          <w:sz w:val="24"/>
          <w:szCs w:val="20"/>
          <w14:textFill>
            <w14:solidFill>
              <w14:schemeClr w14:val="tx1"/>
            </w14:solidFill>
          </w14:textFill>
        </w:rPr>
        <w:t>人</w:t>
      </w:r>
      <w:r>
        <w:rPr>
          <w:rFonts w:hint="eastAsia" w:ascii="Times New Roman" w:hAnsi="Times New Roman" w:eastAsia="宋体" w:cs="Times New Roman"/>
          <w:color w:val="000000" w:themeColor="text1"/>
          <w:kern w:val="0"/>
          <w:sz w:val="24"/>
          <w:szCs w:val="20"/>
          <w14:textFill>
            <w14:solidFill>
              <w14:schemeClr w14:val="tx1"/>
            </w14:solidFill>
          </w14:textFill>
        </w:rPr>
        <w:t>（不含项目经理及技术负责人）</w:t>
      </w:r>
      <w:r>
        <w:rPr>
          <w:rFonts w:ascii="Times New Roman" w:hAnsi="Times New Roman" w:eastAsia="宋体" w:cs="Times New Roman"/>
          <w:color w:val="000000" w:themeColor="text1"/>
          <w:kern w:val="0"/>
          <w:sz w:val="24"/>
          <w:szCs w:val="20"/>
          <w14:textFill>
            <w14:solidFill>
              <w14:schemeClr w14:val="tx1"/>
            </w14:solidFill>
          </w14:textFill>
        </w:rPr>
        <w:t>，</w:t>
      </w:r>
      <w:r>
        <w:rPr>
          <w:rFonts w:hint="eastAsia" w:ascii="Times New Roman" w:hAnsi="Times New Roman" w:eastAsia="宋体" w:cs="Times New Roman"/>
          <w:color w:val="000000" w:themeColor="text1"/>
          <w:kern w:val="0"/>
          <w:sz w:val="24"/>
          <w:szCs w:val="20"/>
          <w14:textFill>
            <w14:solidFill>
              <w14:schemeClr w14:val="tx1"/>
            </w14:solidFill>
          </w14:textFill>
        </w:rPr>
        <w:t>测评人员须为投标人单位正式员工，若有需要可根据采购人要求增加。等保测评人员中至少有1名网络安全等级测评师证书（高级）和2名网络安全等级测评师证书（中级）；1名网络安全等级测评师证书（高级）的人员须同时具有信息安全方面高级职称证书、</w:t>
      </w:r>
      <w:r>
        <w:rPr>
          <w:rFonts w:hint="eastAsia" w:ascii="Times New Roman" w:hAnsi="Times New Roman" w:eastAsia="宋体" w:cs="Times New Roman"/>
          <w:kern w:val="0"/>
          <w:sz w:val="24"/>
          <w:szCs w:val="20"/>
        </w:rPr>
        <w:t>PMP项目管理资格证书</w:t>
      </w:r>
      <w:r>
        <w:rPr>
          <w:rFonts w:hint="eastAsia" w:ascii="Times New Roman" w:hAnsi="Times New Roman" w:eastAsia="宋体" w:cs="Times New Roman"/>
          <w:color w:val="000000" w:themeColor="text1"/>
          <w:kern w:val="0"/>
          <w:sz w:val="24"/>
          <w:szCs w:val="20"/>
          <w14:textFill>
            <w14:solidFill>
              <w14:schemeClr w14:val="tx1"/>
            </w14:solidFill>
          </w14:textFill>
        </w:rPr>
        <w:t>和信息安全保障人员认证证书（CISAW），2名网络安全等级测评师证书（中级）的人员中至少有一名同时具有</w:t>
      </w:r>
      <w:r>
        <w:rPr>
          <w:rFonts w:hint="eastAsia" w:ascii="Times New Roman" w:hAnsi="Times New Roman" w:eastAsia="宋体" w:cs="Times New Roman"/>
          <w:kern w:val="0"/>
          <w:sz w:val="24"/>
          <w:szCs w:val="20"/>
        </w:rPr>
        <w:t>信息系统项目管理师证书（高级）</w:t>
      </w:r>
      <w:r>
        <w:rPr>
          <w:rFonts w:hint="eastAsia" w:ascii="Times New Roman" w:hAnsi="Times New Roman" w:eastAsia="宋体" w:cs="Times New Roman"/>
          <w:color w:val="000000" w:themeColor="text1"/>
          <w:kern w:val="0"/>
          <w:sz w:val="24"/>
          <w:szCs w:val="20"/>
          <w14:textFill>
            <w14:solidFill>
              <w14:schemeClr w14:val="tx1"/>
            </w14:solidFill>
          </w14:textFill>
        </w:rPr>
        <w:t>、信息安全保障人员认证证书（CISAW）。软件测试人员中至少有2人具有软件评测师证书且具有网络安全等级测评师证书。在该项目服务期间至少有3名符合资质要求的测评人员提供驻场测评。</w:t>
      </w:r>
    </w:p>
    <w:p w14:paraId="25F6E09A">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（上述要求</w:t>
      </w:r>
      <w:r>
        <w:rPr>
          <w:rFonts w:ascii="Times New Roman" w:hAnsi="Times New Roman" w:eastAsia="宋体" w:cs="Times New Roman"/>
          <w:color w:val="000000" w:themeColor="text1"/>
          <w:kern w:val="0"/>
          <w:sz w:val="24"/>
          <w:szCs w:val="20"/>
          <w14:textFill>
            <w14:solidFill>
              <w14:schemeClr w14:val="tx1"/>
            </w14:solidFill>
          </w14:textFill>
        </w:rPr>
        <w:t>需提供</w:t>
      </w:r>
      <w:r>
        <w:rPr>
          <w:rFonts w:hint="eastAsia" w:ascii="Times New Roman" w:hAnsi="Times New Roman" w:eastAsia="宋体" w:cs="Times New Roman"/>
          <w:color w:val="000000" w:themeColor="text1"/>
          <w:kern w:val="0"/>
          <w:sz w:val="24"/>
          <w:szCs w:val="20"/>
          <w14:textFill>
            <w14:solidFill>
              <w14:schemeClr w14:val="tx1"/>
            </w14:solidFill>
          </w14:textFill>
        </w:rPr>
        <w:t>资质证书的</w:t>
      </w:r>
      <w:r>
        <w:rPr>
          <w:rFonts w:ascii="Times New Roman" w:hAnsi="Times New Roman" w:eastAsia="宋体" w:cs="Times New Roman"/>
          <w:color w:val="000000" w:themeColor="text1"/>
          <w:kern w:val="0"/>
          <w:sz w:val="24"/>
          <w:szCs w:val="20"/>
          <w14:textFill>
            <w14:solidFill>
              <w14:schemeClr w14:val="tx1"/>
            </w14:solidFill>
          </w14:textFill>
        </w:rPr>
        <w:t>复印件</w:t>
      </w:r>
      <w:r>
        <w:rPr>
          <w:rFonts w:hint="eastAsia" w:ascii="Times New Roman" w:hAnsi="Times New Roman" w:eastAsia="宋体" w:cs="Times New Roman"/>
          <w:color w:val="000000" w:themeColor="text1"/>
          <w:kern w:val="0"/>
          <w:sz w:val="24"/>
          <w:szCs w:val="20"/>
          <w14:textFill>
            <w14:solidFill>
              <w14:schemeClr w14:val="tx1"/>
            </w14:solidFill>
          </w14:textFill>
        </w:rPr>
        <w:t>并</w:t>
      </w:r>
      <w:r>
        <w:rPr>
          <w:rFonts w:ascii="Times New Roman" w:hAnsi="Times New Roman" w:eastAsia="宋体" w:cs="Times New Roman"/>
          <w:color w:val="000000" w:themeColor="text1"/>
          <w:kern w:val="0"/>
          <w:sz w:val="24"/>
          <w:szCs w:val="20"/>
          <w14:textFill>
            <w14:solidFill>
              <w14:schemeClr w14:val="tx1"/>
            </w14:solidFill>
          </w14:textFill>
        </w:rPr>
        <w:t>加盖</w:t>
      </w:r>
      <w:r>
        <w:rPr>
          <w:rFonts w:hint="eastAsia" w:ascii="Times New Roman" w:hAnsi="Times New Roman" w:eastAsia="宋体" w:cs="Times New Roman"/>
          <w:color w:val="000000" w:themeColor="text1"/>
          <w:kern w:val="0"/>
          <w:sz w:val="24"/>
          <w:szCs w:val="20"/>
          <w14:textFill>
            <w14:solidFill>
              <w14:schemeClr w14:val="tx1"/>
            </w14:solidFill>
          </w14:textFill>
        </w:rPr>
        <w:t>供应商</w:t>
      </w:r>
      <w:r>
        <w:rPr>
          <w:rFonts w:ascii="Times New Roman" w:hAnsi="Times New Roman" w:eastAsia="宋体" w:cs="Times New Roman"/>
          <w:color w:val="000000" w:themeColor="text1"/>
          <w:kern w:val="0"/>
          <w:sz w:val="24"/>
          <w:szCs w:val="20"/>
          <w14:textFill>
            <w14:solidFill>
              <w14:schemeClr w14:val="tx1"/>
            </w14:solidFill>
          </w14:textFill>
        </w:rPr>
        <w:t>公章。</w:t>
      </w:r>
      <w:r>
        <w:rPr>
          <w:rFonts w:hint="eastAsia" w:ascii="Times New Roman" w:hAnsi="Times New Roman" w:eastAsia="宋体" w:cs="Times New Roman"/>
          <w:color w:val="000000" w:themeColor="text1"/>
          <w:kern w:val="0"/>
          <w:sz w:val="24"/>
          <w:szCs w:val="20"/>
          <w14:textFill>
            <w14:solidFill>
              <w14:schemeClr w14:val="tx1"/>
            </w14:solidFill>
          </w14:textFill>
        </w:rPr>
        <w:t>）</w:t>
      </w:r>
    </w:p>
    <w:p w14:paraId="11FE6165">
      <w:pPr>
        <w:spacing w:line="360" w:lineRule="auto"/>
        <w:rPr>
          <w:rFonts w:ascii="Times New Roman" w:hAnsi="Times New Roman" w:eastAsia="宋体" w:cs="Times New Roman"/>
          <w:b/>
          <w:bCs/>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kern w:val="0"/>
          <w:sz w:val="24"/>
          <w:szCs w:val="20"/>
          <w14:textFill>
            <w14:solidFill>
              <w14:schemeClr w14:val="tx1"/>
            </w14:solidFill>
          </w14:textFill>
        </w:rPr>
        <w:t>3.2.3资质要求</w:t>
      </w:r>
    </w:p>
    <w:p w14:paraId="5AB154D3">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1.供应商须具有中国合格评定国家认可委员会CNAS检验机构认可证书、CNAS实验室认可证书，</w:t>
      </w:r>
      <w:r>
        <w:rPr>
          <w:rFonts w:ascii="Times New Roman" w:hAnsi="Times New Roman" w:eastAsia="宋体" w:cs="Times New Roman"/>
          <w:color w:val="000000" w:themeColor="text1"/>
          <w:kern w:val="0"/>
          <w:sz w:val="24"/>
          <w:szCs w:val="20"/>
          <w14:textFill>
            <w14:solidFill>
              <w14:schemeClr w14:val="tx1"/>
            </w14:solidFill>
          </w14:textFill>
        </w:rPr>
        <w:t>需提供</w:t>
      </w:r>
      <w:r>
        <w:rPr>
          <w:rFonts w:hint="eastAsia" w:ascii="Times New Roman" w:hAnsi="Times New Roman" w:eastAsia="宋体" w:cs="Times New Roman"/>
          <w:color w:val="000000" w:themeColor="text1"/>
          <w:kern w:val="0"/>
          <w:sz w:val="24"/>
          <w:szCs w:val="20"/>
          <w14:textFill>
            <w14:solidFill>
              <w14:schemeClr w14:val="tx1"/>
            </w14:solidFill>
          </w14:textFill>
        </w:rPr>
        <w:t>资质证书的</w:t>
      </w:r>
      <w:r>
        <w:rPr>
          <w:rFonts w:ascii="Times New Roman" w:hAnsi="Times New Roman" w:eastAsia="宋体" w:cs="Times New Roman"/>
          <w:color w:val="000000" w:themeColor="text1"/>
          <w:kern w:val="0"/>
          <w:sz w:val="24"/>
          <w:szCs w:val="20"/>
          <w14:textFill>
            <w14:solidFill>
              <w14:schemeClr w14:val="tx1"/>
            </w14:solidFill>
          </w14:textFill>
        </w:rPr>
        <w:t>复印件</w:t>
      </w:r>
      <w:r>
        <w:rPr>
          <w:rFonts w:hint="eastAsia" w:ascii="Times New Roman" w:hAnsi="Times New Roman" w:eastAsia="宋体" w:cs="Times New Roman"/>
          <w:color w:val="000000" w:themeColor="text1"/>
          <w:kern w:val="0"/>
          <w:sz w:val="24"/>
          <w:szCs w:val="20"/>
          <w14:textFill>
            <w14:solidFill>
              <w14:schemeClr w14:val="tx1"/>
            </w14:solidFill>
          </w14:textFill>
        </w:rPr>
        <w:t>并</w:t>
      </w:r>
      <w:r>
        <w:rPr>
          <w:rFonts w:ascii="Times New Roman" w:hAnsi="Times New Roman" w:eastAsia="宋体" w:cs="Times New Roman"/>
          <w:color w:val="000000" w:themeColor="text1"/>
          <w:kern w:val="0"/>
          <w:sz w:val="24"/>
          <w:szCs w:val="20"/>
          <w14:textFill>
            <w14:solidFill>
              <w14:schemeClr w14:val="tx1"/>
            </w14:solidFill>
          </w14:textFill>
        </w:rPr>
        <w:t>加盖</w:t>
      </w:r>
      <w:r>
        <w:rPr>
          <w:rFonts w:hint="eastAsia" w:ascii="Times New Roman" w:hAnsi="Times New Roman" w:eastAsia="宋体" w:cs="Times New Roman"/>
          <w:color w:val="000000" w:themeColor="text1"/>
          <w:kern w:val="0"/>
          <w:sz w:val="24"/>
          <w:szCs w:val="20"/>
          <w14:textFill>
            <w14:solidFill>
              <w14:schemeClr w14:val="tx1"/>
            </w14:solidFill>
          </w14:textFill>
        </w:rPr>
        <w:t>供应商</w:t>
      </w:r>
      <w:r>
        <w:rPr>
          <w:rFonts w:ascii="Times New Roman" w:hAnsi="Times New Roman" w:eastAsia="宋体" w:cs="Times New Roman"/>
          <w:color w:val="000000" w:themeColor="text1"/>
          <w:kern w:val="0"/>
          <w:sz w:val="24"/>
          <w:szCs w:val="20"/>
          <w14:textFill>
            <w14:solidFill>
              <w14:schemeClr w14:val="tx1"/>
            </w14:solidFill>
          </w14:textFill>
        </w:rPr>
        <w:t>公章。</w:t>
      </w:r>
    </w:p>
    <w:p w14:paraId="6967F8B3">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2.供应商须具有公安部第三研究所颁发的网络安全服务认证证书等级保护测评服务认证证书，</w:t>
      </w:r>
      <w:r>
        <w:rPr>
          <w:rFonts w:ascii="Times New Roman" w:hAnsi="Times New Roman" w:eastAsia="宋体" w:cs="Times New Roman"/>
          <w:color w:val="000000" w:themeColor="text1"/>
          <w:kern w:val="0"/>
          <w:sz w:val="24"/>
          <w:szCs w:val="20"/>
          <w14:textFill>
            <w14:solidFill>
              <w14:schemeClr w14:val="tx1"/>
            </w14:solidFill>
          </w14:textFill>
        </w:rPr>
        <w:t>需提供</w:t>
      </w:r>
      <w:r>
        <w:rPr>
          <w:rFonts w:hint="eastAsia" w:ascii="Times New Roman" w:hAnsi="Times New Roman" w:eastAsia="宋体" w:cs="Times New Roman"/>
          <w:color w:val="000000" w:themeColor="text1"/>
          <w:kern w:val="0"/>
          <w:sz w:val="24"/>
          <w:szCs w:val="20"/>
          <w14:textFill>
            <w14:solidFill>
              <w14:schemeClr w14:val="tx1"/>
            </w14:solidFill>
          </w14:textFill>
        </w:rPr>
        <w:t>资质证书的</w:t>
      </w:r>
      <w:r>
        <w:rPr>
          <w:rFonts w:ascii="Times New Roman" w:hAnsi="Times New Roman" w:eastAsia="宋体" w:cs="Times New Roman"/>
          <w:color w:val="000000" w:themeColor="text1"/>
          <w:kern w:val="0"/>
          <w:sz w:val="24"/>
          <w:szCs w:val="20"/>
          <w14:textFill>
            <w14:solidFill>
              <w14:schemeClr w14:val="tx1"/>
            </w14:solidFill>
          </w14:textFill>
        </w:rPr>
        <w:t>复印件</w:t>
      </w:r>
      <w:r>
        <w:rPr>
          <w:rFonts w:hint="eastAsia" w:ascii="Times New Roman" w:hAnsi="Times New Roman" w:eastAsia="宋体" w:cs="Times New Roman"/>
          <w:color w:val="000000" w:themeColor="text1"/>
          <w:kern w:val="0"/>
          <w:sz w:val="24"/>
          <w:szCs w:val="20"/>
          <w14:textFill>
            <w14:solidFill>
              <w14:schemeClr w14:val="tx1"/>
            </w14:solidFill>
          </w14:textFill>
        </w:rPr>
        <w:t>并</w:t>
      </w:r>
      <w:r>
        <w:rPr>
          <w:rFonts w:ascii="Times New Roman" w:hAnsi="Times New Roman" w:eastAsia="宋体" w:cs="Times New Roman"/>
          <w:color w:val="000000" w:themeColor="text1"/>
          <w:kern w:val="0"/>
          <w:sz w:val="24"/>
          <w:szCs w:val="20"/>
          <w14:textFill>
            <w14:solidFill>
              <w14:schemeClr w14:val="tx1"/>
            </w14:solidFill>
          </w14:textFill>
        </w:rPr>
        <w:t>加盖</w:t>
      </w:r>
      <w:r>
        <w:rPr>
          <w:rFonts w:hint="eastAsia" w:ascii="Times New Roman" w:hAnsi="Times New Roman" w:eastAsia="宋体" w:cs="Times New Roman"/>
          <w:color w:val="000000" w:themeColor="text1"/>
          <w:kern w:val="0"/>
          <w:sz w:val="24"/>
          <w:szCs w:val="20"/>
          <w14:textFill>
            <w14:solidFill>
              <w14:schemeClr w14:val="tx1"/>
            </w14:solidFill>
          </w14:textFill>
        </w:rPr>
        <w:t>供应商</w:t>
      </w:r>
      <w:r>
        <w:rPr>
          <w:rFonts w:ascii="Times New Roman" w:hAnsi="Times New Roman" w:eastAsia="宋体" w:cs="Times New Roman"/>
          <w:color w:val="000000" w:themeColor="text1"/>
          <w:kern w:val="0"/>
          <w:sz w:val="24"/>
          <w:szCs w:val="20"/>
          <w14:textFill>
            <w14:solidFill>
              <w14:schemeClr w14:val="tx1"/>
            </w14:solidFill>
          </w14:textFill>
        </w:rPr>
        <w:t>公章。</w:t>
      </w:r>
    </w:p>
    <w:p w14:paraId="454B26E3">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成果要求</w:t>
      </w:r>
    </w:p>
    <w:p w14:paraId="1F129E0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成果提交形式及要求：</w:t>
      </w:r>
    </w:p>
    <w:p w14:paraId="250E4B3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纸质成果（A4）：等保测评报告、软件测评报告。</w:t>
      </w:r>
    </w:p>
    <w:p w14:paraId="2F0AC2BD">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电子成果（*.pdf）：等保测评报告、软件测评报告。</w:t>
      </w:r>
    </w:p>
    <w:p w14:paraId="47F5F085">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3.2.5进度要求</w:t>
      </w:r>
    </w:p>
    <w:p w14:paraId="2F59BAB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自具备测评条件之日起60个工作日内完成所有测评相关工作。</w:t>
      </w:r>
    </w:p>
    <w:p w14:paraId="407D1B1D">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6</w:t>
      </w:r>
      <w:r>
        <w:rPr>
          <w:rFonts w:ascii="宋体" w:hAnsi="宋体" w:eastAsia="宋体" w:cs="Times New Roman"/>
          <w:b/>
          <w:bCs/>
          <w:sz w:val="24"/>
          <w:szCs w:val="24"/>
        </w:rPr>
        <w:t>保密/知识产权要求</w:t>
      </w:r>
    </w:p>
    <w:p w14:paraId="330DD0D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本项目所形成的成果归采购人所有。未经采购人书面许可，供应商不得对本次项目所形成的资料及文件擅自复制，或向第三方转让、扩散。项目任务实施中涉及</w:t>
      </w:r>
      <w:bookmarkStart w:id="14" w:name="_GoBack"/>
      <w:bookmarkEnd w:id="14"/>
      <w:r>
        <w:rPr>
          <w:rFonts w:hint="eastAsia" w:ascii="Times New Roman" w:hAnsi="Times New Roman" w:eastAsia="宋体" w:cs="Times New Roman"/>
          <w:sz w:val="24"/>
          <w:szCs w:val="24"/>
        </w:rPr>
        <w:t>相关保密数据、资料、文档等按照相应相关保密规定执行，供应商有对资料保密的义务</w:t>
      </w:r>
      <w:r>
        <w:rPr>
          <w:rFonts w:ascii="Times New Roman" w:hAnsi="Times New Roman" w:eastAsia="宋体" w:cs="Times New Roman"/>
          <w:sz w:val="24"/>
          <w:szCs w:val="24"/>
        </w:rPr>
        <w:t>。</w:t>
      </w:r>
    </w:p>
    <w:p w14:paraId="4B67C844">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3验收标准</w:t>
      </w:r>
    </w:p>
    <w:p w14:paraId="7A317FA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采购人组织评审会对中标人提交的成果进行验收，采购人和中标人双方均认可评审会的验收结果合法有效。评审会专家不得由与采购人和中标人双方有利害关系的人员担任。</w:t>
      </w:r>
    </w:p>
    <w:p w14:paraId="5E1E38EE">
      <w:pPr>
        <w:tabs>
          <w:tab w:val="center" w:pos="4153"/>
          <w:tab w:val="right" w:pos="8306"/>
        </w:tabs>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、本项目采购标的所属行业</w:t>
      </w:r>
    </w:p>
    <w:p w14:paraId="43FB834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十</w:t>
      </w:r>
      <w:r>
        <w:rPr>
          <w:rFonts w:ascii="Times New Roman" w:hAnsi="Times New Roman" w:eastAsia="宋体" w:cs="Times New Roman"/>
          <w:b/>
          <w:bCs/>
          <w:sz w:val="24"/>
          <w:szCs w:val="24"/>
        </w:rPr>
        <w:t>二）</w:t>
      </w:r>
      <w:r>
        <w:rPr>
          <w:rFonts w:hint="eastAsia" w:ascii="Times New Roman" w:hAnsi="Times New Roman" w:eastAsia="宋体" w:cs="Times New Roman"/>
          <w:b/>
          <w:bCs/>
          <w:sz w:val="24"/>
          <w:szCs w:val="24"/>
        </w:rPr>
        <w:t>软件和信息技术服务业</w:t>
      </w:r>
      <w:r>
        <w:rPr>
          <w:rFonts w:ascii="Times New Roman" w:hAnsi="Times New Roman" w:eastAsia="宋体" w:cs="Times New Roman"/>
          <w:b/>
          <w:bCs/>
          <w:sz w:val="24"/>
          <w:szCs w:val="24"/>
        </w:rPr>
        <w:t>。</w:t>
      </w:r>
    </w:p>
    <w:p w14:paraId="613474F5">
      <w:pPr>
        <w:tabs>
          <w:tab w:val="center" w:pos="4153"/>
          <w:tab w:val="right" w:pos="8306"/>
        </w:tabs>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w:t>
      </w:r>
      <w:r>
        <w:rPr>
          <w:rFonts w:ascii="Times New Roman" w:hAnsi="Times New Roman" w:eastAsia="宋体" w:cs="Times New Roman"/>
          <w:b/>
          <w:bCs/>
          <w:sz w:val="24"/>
          <w:szCs w:val="24"/>
        </w:rPr>
        <w:t>、本项目</w:t>
      </w:r>
      <w:r>
        <w:rPr>
          <w:rFonts w:hint="eastAsia" w:ascii="Times New Roman" w:hAnsi="Times New Roman" w:eastAsia="宋体" w:cs="Times New Roman"/>
          <w:b/>
          <w:bCs/>
          <w:sz w:val="24"/>
          <w:szCs w:val="24"/>
          <w:lang w:val="en-US" w:eastAsia="zh-CN"/>
        </w:rPr>
        <w:t>专门</w:t>
      </w:r>
      <w:r>
        <w:rPr>
          <w:rFonts w:ascii="Times New Roman" w:hAnsi="Times New Roman" w:eastAsia="宋体" w:cs="Times New Roman"/>
          <w:b/>
          <w:bCs/>
          <w:sz w:val="24"/>
          <w:szCs w:val="24"/>
        </w:rPr>
        <w:t>面向中小企业采购</w:t>
      </w:r>
    </w:p>
    <w:bookmarkEnd w:id="12"/>
    <w:p w14:paraId="4E168A84">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78CA93C8">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AD99938">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81340"/>
    <w:multiLevelType w:val="multilevel"/>
    <w:tmpl w:val="4198134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1455C"/>
    <w:rsid w:val="00044E8F"/>
    <w:rsid w:val="000650F5"/>
    <w:rsid w:val="00074CBF"/>
    <w:rsid w:val="0009538C"/>
    <w:rsid w:val="000A1BD7"/>
    <w:rsid w:val="000E0381"/>
    <w:rsid w:val="001223B9"/>
    <w:rsid w:val="00147E89"/>
    <w:rsid w:val="0015496D"/>
    <w:rsid w:val="00196B90"/>
    <w:rsid w:val="001A73B4"/>
    <w:rsid w:val="001B10D6"/>
    <w:rsid w:val="001B1D26"/>
    <w:rsid w:val="001D49A2"/>
    <w:rsid w:val="001E2E34"/>
    <w:rsid w:val="001F0071"/>
    <w:rsid w:val="00207852"/>
    <w:rsid w:val="00211A42"/>
    <w:rsid w:val="00221F42"/>
    <w:rsid w:val="00236ED5"/>
    <w:rsid w:val="002458D2"/>
    <w:rsid w:val="002755B2"/>
    <w:rsid w:val="00286DDD"/>
    <w:rsid w:val="002B303F"/>
    <w:rsid w:val="002B394E"/>
    <w:rsid w:val="002D57FA"/>
    <w:rsid w:val="002E775F"/>
    <w:rsid w:val="00312284"/>
    <w:rsid w:val="0031653E"/>
    <w:rsid w:val="00323DAF"/>
    <w:rsid w:val="003261C0"/>
    <w:rsid w:val="0033248C"/>
    <w:rsid w:val="003764BA"/>
    <w:rsid w:val="00377AED"/>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A38B9"/>
    <w:rsid w:val="00AB445B"/>
    <w:rsid w:val="00AC1BB6"/>
    <w:rsid w:val="00AD2DC7"/>
    <w:rsid w:val="00AE3580"/>
    <w:rsid w:val="00AE4CF9"/>
    <w:rsid w:val="00AF5C30"/>
    <w:rsid w:val="00B12352"/>
    <w:rsid w:val="00B23735"/>
    <w:rsid w:val="00B6453A"/>
    <w:rsid w:val="00B66B3D"/>
    <w:rsid w:val="00B85E46"/>
    <w:rsid w:val="00B95EAE"/>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C6A5A"/>
    <w:rsid w:val="00ED258F"/>
    <w:rsid w:val="00ED3BD8"/>
    <w:rsid w:val="00ED4759"/>
    <w:rsid w:val="00EF5B38"/>
    <w:rsid w:val="00F12354"/>
    <w:rsid w:val="00F6103C"/>
    <w:rsid w:val="00FA63AD"/>
    <w:rsid w:val="00FB123F"/>
    <w:rsid w:val="00FC36DF"/>
    <w:rsid w:val="00FC6773"/>
    <w:rsid w:val="00FC6F40"/>
    <w:rsid w:val="00FE0E8A"/>
    <w:rsid w:val="00FE4BD7"/>
    <w:rsid w:val="00FF6B51"/>
    <w:rsid w:val="00FF6F46"/>
    <w:rsid w:val="02297BE6"/>
    <w:rsid w:val="024141DC"/>
    <w:rsid w:val="028D5673"/>
    <w:rsid w:val="02B81FC4"/>
    <w:rsid w:val="02DA4630"/>
    <w:rsid w:val="0305336A"/>
    <w:rsid w:val="034018FF"/>
    <w:rsid w:val="035D3297"/>
    <w:rsid w:val="035E0DBD"/>
    <w:rsid w:val="03797EFC"/>
    <w:rsid w:val="042608F2"/>
    <w:rsid w:val="04477AA3"/>
    <w:rsid w:val="0490190F"/>
    <w:rsid w:val="04F62D89"/>
    <w:rsid w:val="04FF3EDA"/>
    <w:rsid w:val="05FD2B10"/>
    <w:rsid w:val="065165EA"/>
    <w:rsid w:val="06B84730"/>
    <w:rsid w:val="07017D69"/>
    <w:rsid w:val="07131EBF"/>
    <w:rsid w:val="07A83AD6"/>
    <w:rsid w:val="07ED0962"/>
    <w:rsid w:val="08193D4A"/>
    <w:rsid w:val="083A2978"/>
    <w:rsid w:val="08B82D1E"/>
    <w:rsid w:val="08D76038"/>
    <w:rsid w:val="08EE4992"/>
    <w:rsid w:val="08FB30C1"/>
    <w:rsid w:val="093920B1"/>
    <w:rsid w:val="095D5673"/>
    <w:rsid w:val="09E93FA5"/>
    <w:rsid w:val="09EE2822"/>
    <w:rsid w:val="0A4505E1"/>
    <w:rsid w:val="0A83110A"/>
    <w:rsid w:val="0AFB3396"/>
    <w:rsid w:val="0B13539B"/>
    <w:rsid w:val="0B24315C"/>
    <w:rsid w:val="0B4B1C27"/>
    <w:rsid w:val="0B8B4697"/>
    <w:rsid w:val="0BBE5ACA"/>
    <w:rsid w:val="0BD25EA5"/>
    <w:rsid w:val="0D7F6194"/>
    <w:rsid w:val="0D9C38D3"/>
    <w:rsid w:val="0E1C10D1"/>
    <w:rsid w:val="0E455054"/>
    <w:rsid w:val="0E653000"/>
    <w:rsid w:val="0E6A782F"/>
    <w:rsid w:val="0EB21FBD"/>
    <w:rsid w:val="0EF820C6"/>
    <w:rsid w:val="0F900551"/>
    <w:rsid w:val="0F956437"/>
    <w:rsid w:val="0FC30926"/>
    <w:rsid w:val="0FF00FEF"/>
    <w:rsid w:val="0FF07438"/>
    <w:rsid w:val="102A2753"/>
    <w:rsid w:val="1031229A"/>
    <w:rsid w:val="10B169D0"/>
    <w:rsid w:val="1102547E"/>
    <w:rsid w:val="11592BC4"/>
    <w:rsid w:val="11CE5360"/>
    <w:rsid w:val="11F76764"/>
    <w:rsid w:val="12096398"/>
    <w:rsid w:val="12502219"/>
    <w:rsid w:val="12957C2C"/>
    <w:rsid w:val="12DB7D35"/>
    <w:rsid w:val="12F64B6E"/>
    <w:rsid w:val="135B70C7"/>
    <w:rsid w:val="13C335A6"/>
    <w:rsid w:val="13DA4490"/>
    <w:rsid w:val="13DD188A"/>
    <w:rsid w:val="13E56991"/>
    <w:rsid w:val="14186D67"/>
    <w:rsid w:val="14276FAA"/>
    <w:rsid w:val="142D2812"/>
    <w:rsid w:val="145D29CB"/>
    <w:rsid w:val="145E6E6F"/>
    <w:rsid w:val="14E54E9B"/>
    <w:rsid w:val="152B6F63"/>
    <w:rsid w:val="15710EAB"/>
    <w:rsid w:val="159D2FDE"/>
    <w:rsid w:val="15A703A2"/>
    <w:rsid w:val="16021E0B"/>
    <w:rsid w:val="16224EBA"/>
    <w:rsid w:val="1658458D"/>
    <w:rsid w:val="16FC3FE3"/>
    <w:rsid w:val="17013AE2"/>
    <w:rsid w:val="17575DF8"/>
    <w:rsid w:val="176A1687"/>
    <w:rsid w:val="177666A9"/>
    <w:rsid w:val="17783D91"/>
    <w:rsid w:val="17AE5249"/>
    <w:rsid w:val="17C50C19"/>
    <w:rsid w:val="17D86F39"/>
    <w:rsid w:val="17FB4DF9"/>
    <w:rsid w:val="1803076B"/>
    <w:rsid w:val="18B9726D"/>
    <w:rsid w:val="18C63235"/>
    <w:rsid w:val="19362169"/>
    <w:rsid w:val="194A1770"/>
    <w:rsid w:val="196C776F"/>
    <w:rsid w:val="19785E3F"/>
    <w:rsid w:val="1983388C"/>
    <w:rsid w:val="199E7D0E"/>
    <w:rsid w:val="19CD414F"/>
    <w:rsid w:val="19F05C83"/>
    <w:rsid w:val="1A4A39F2"/>
    <w:rsid w:val="1A772A39"/>
    <w:rsid w:val="1AB518B2"/>
    <w:rsid w:val="1AB84DFF"/>
    <w:rsid w:val="1ABD2416"/>
    <w:rsid w:val="1AC23018"/>
    <w:rsid w:val="1AC437A4"/>
    <w:rsid w:val="1ADA6B24"/>
    <w:rsid w:val="1B1F09DB"/>
    <w:rsid w:val="1BE20386"/>
    <w:rsid w:val="1C0D4CD7"/>
    <w:rsid w:val="1C8B3935"/>
    <w:rsid w:val="1D230C56"/>
    <w:rsid w:val="1D491D3F"/>
    <w:rsid w:val="1D515A43"/>
    <w:rsid w:val="1D7019C1"/>
    <w:rsid w:val="1DDA6E3B"/>
    <w:rsid w:val="1DE62D5A"/>
    <w:rsid w:val="1DFD5937"/>
    <w:rsid w:val="1E2D1660"/>
    <w:rsid w:val="1E58492F"/>
    <w:rsid w:val="1E5A19E3"/>
    <w:rsid w:val="1E9B2A6E"/>
    <w:rsid w:val="1EE6018D"/>
    <w:rsid w:val="1F374545"/>
    <w:rsid w:val="1F3F789D"/>
    <w:rsid w:val="1F845C08"/>
    <w:rsid w:val="1FA4490C"/>
    <w:rsid w:val="200A3516"/>
    <w:rsid w:val="201A3F23"/>
    <w:rsid w:val="203527EC"/>
    <w:rsid w:val="204C2272"/>
    <w:rsid w:val="20783067"/>
    <w:rsid w:val="20A83220"/>
    <w:rsid w:val="21535F4C"/>
    <w:rsid w:val="21A70497"/>
    <w:rsid w:val="220821C8"/>
    <w:rsid w:val="22235254"/>
    <w:rsid w:val="22477195"/>
    <w:rsid w:val="224A27E1"/>
    <w:rsid w:val="22572153"/>
    <w:rsid w:val="226513C9"/>
    <w:rsid w:val="22785EEA"/>
    <w:rsid w:val="23287787"/>
    <w:rsid w:val="23614286"/>
    <w:rsid w:val="23616767"/>
    <w:rsid w:val="241067BD"/>
    <w:rsid w:val="241412F8"/>
    <w:rsid w:val="242228F9"/>
    <w:rsid w:val="24B03126"/>
    <w:rsid w:val="24B403E6"/>
    <w:rsid w:val="24C11F9C"/>
    <w:rsid w:val="24DD6DCC"/>
    <w:rsid w:val="250F38DA"/>
    <w:rsid w:val="257F6C45"/>
    <w:rsid w:val="25902C01"/>
    <w:rsid w:val="25C3724F"/>
    <w:rsid w:val="25F51927"/>
    <w:rsid w:val="261A311D"/>
    <w:rsid w:val="26C57ECF"/>
    <w:rsid w:val="27007912"/>
    <w:rsid w:val="284D6B87"/>
    <w:rsid w:val="28603A8A"/>
    <w:rsid w:val="28902F18"/>
    <w:rsid w:val="28CB21A2"/>
    <w:rsid w:val="28D64DCE"/>
    <w:rsid w:val="28DE1ED5"/>
    <w:rsid w:val="291D29FD"/>
    <w:rsid w:val="292C49EE"/>
    <w:rsid w:val="29333183"/>
    <w:rsid w:val="297350C5"/>
    <w:rsid w:val="297E7214"/>
    <w:rsid w:val="299E3412"/>
    <w:rsid w:val="2A4B5348"/>
    <w:rsid w:val="2A5E1D27"/>
    <w:rsid w:val="2A756869"/>
    <w:rsid w:val="2BA5214F"/>
    <w:rsid w:val="2BB00137"/>
    <w:rsid w:val="2BD355F5"/>
    <w:rsid w:val="2BE21CDC"/>
    <w:rsid w:val="2BEB7764"/>
    <w:rsid w:val="2BF043F9"/>
    <w:rsid w:val="2C09185D"/>
    <w:rsid w:val="2C624BCB"/>
    <w:rsid w:val="2D917516"/>
    <w:rsid w:val="2E474078"/>
    <w:rsid w:val="2EB931C8"/>
    <w:rsid w:val="2ED27DE6"/>
    <w:rsid w:val="2F0F2DE8"/>
    <w:rsid w:val="2F5527C5"/>
    <w:rsid w:val="2FBB2F70"/>
    <w:rsid w:val="2FFB511A"/>
    <w:rsid w:val="303D1BD7"/>
    <w:rsid w:val="3047426A"/>
    <w:rsid w:val="30CE0A81"/>
    <w:rsid w:val="30D616E4"/>
    <w:rsid w:val="310D7ED8"/>
    <w:rsid w:val="311F308B"/>
    <w:rsid w:val="31B61C41"/>
    <w:rsid w:val="31C85DFF"/>
    <w:rsid w:val="3240775C"/>
    <w:rsid w:val="32C43EEA"/>
    <w:rsid w:val="33260700"/>
    <w:rsid w:val="33457039"/>
    <w:rsid w:val="33994A92"/>
    <w:rsid w:val="33B26438"/>
    <w:rsid w:val="33B57CD6"/>
    <w:rsid w:val="33FC76B3"/>
    <w:rsid w:val="33FF3E70"/>
    <w:rsid w:val="3442156A"/>
    <w:rsid w:val="34670FD0"/>
    <w:rsid w:val="346906DB"/>
    <w:rsid w:val="34B50CBD"/>
    <w:rsid w:val="34DE5E29"/>
    <w:rsid w:val="35246EC1"/>
    <w:rsid w:val="356E638F"/>
    <w:rsid w:val="35D94150"/>
    <w:rsid w:val="36186CF3"/>
    <w:rsid w:val="368104B2"/>
    <w:rsid w:val="36883480"/>
    <w:rsid w:val="36EB75BC"/>
    <w:rsid w:val="36F5510A"/>
    <w:rsid w:val="37106F10"/>
    <w:rsid w:val="373830F8"/>
    <w:rsid w:val="37520DFE"/>
    <w:rsid w:val="37584D1F"/>
    <w:rsid w:val="3768578B"/>
    <w:rsid w:val="376B0DD8"/>
    <w:rsid w:val="37856C5C"/>
    <w:rsid w:val="37BE35FD"/>
    <w:rsid w:val="37EE37B7"/>
    <w:rsid w:val="38241F15"/>
    <w:rsid w:val="384653A1"/>
    <w:rsid w:val="384A5821"/>
    <w:rsid w:val="387C260E"/>
    <w:rsid w:val="38A87E0A"/>
    <w:rsid w:val="38AF2F46"/>
    <w:rsid w:val="390F151C"/>
    <w:rsid w:val="391A2AB5"/>
    <w:rsid w:val="394F0285"/>
    <w:rsid w:val="397321C6"/>
    <w:rsid w:val="39890589"/>
    <w:rsid w:val="39D65BFA"/>
    <w:rsid w:val="3A914FF9"/>
    <w:rsid w:val="3AAB3FD3"/>
    <w:rsid w:val="3AD4138A"/>
    <w:rsid w:val="3ADA6C48"/>
    <w:rsid w:val="3AF811CC"/>
    <w:rsid w:val="3B183024"/>
    <w:rsid w:val="3B9D36FF"/>
    <w:rsid w:val="3BDA29D0"/>
    <w:rsid w:val="3CD92605"/>
    <w:rsid w:val="3D1B504E"/>
    <w:rsid w:val="3D4C01F7"/>
    <w:rsid w:val="3D687B6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1D732F"/>
    <w:rsid w:val="403D352D"/>
    <w:rsid w:val="40C15F0C"/>
    <w:rsid w:val="40D37F31"/>
    <w:rsid w:val="414F6F99"/>
    <w:rsid w:val="41596145"/>
    <w:rsid w:val="41731A1B"/>
    <w:rsid w:val="41A970CC"/>
    <w:rsid w:val="41CE268F"/>
    <w:rsid w:val="41D25C46"/>
    <w:rsid w:val="42154762"/>
    <w:rsid w:val="424A65BE"/>
    <w:rsid w:val="425A03C6"/>
    <w:rsid w:val="42826238"/>
    <w:rsid w:val="42F51E9D"/>
    <w:rsid w:val="430B5AB0"/>
    <w:rsid w:val="43851473"/>
    <w:rsid w:val="43D877F5"/>
    <w:rsid w:val="43F75D01"/>
    <w:rsid w:val="443F7874"/>
    <w:rsid w:val="44550E45"/>
    <w:rsid w:val="44632615"/>
    <w:rsid w:val="44692510"/>
    <w:rsid w:val="448C05DF"/>
    <w:rsid w:val="449A0F4E"/>
    <w:rsid w:val="452B604A"/>
    <w:rsid w:val="452C07F0"/>
    <w:rsid w:val="45303661"/>
    <w:rsid w:val="4537679D"/>
    <w:rsid w:val="457B0D80"/>
    <w:rsid w:val="458D460F"/>
    <w:rsid w:val="45A92F06"/>
    <w:rsid w:val="45C97502"/>
    <w:rsid w:val="45F25354"/>
    <w:rsid w:val="46081EE8"/>
    <w:rsid w:val="461865CE"/>
    <w:rsid w:val="465B110E"/>
    <w:rsid w:val="46BB51AC"/>
    <w:rsid w:val="46EA5025"/>
    <w:rsid w:val="46EC35B7"/>
    <w:rsid w:val="478D4316"/>
    <w:rsid w:val="4792415F"/>
    <w:rsid w:val="47D56826"/>
    <w:rsid w:val="47FE2202"/>
    <w:rsid w:val="482C6361"/>
    <w:rsid w:val="48376AB4"/>
    <w:rsid w:val="48830B4B"/>
    <w:rsid w:val="48CE400C"/>
    <w:rsid w:val="48D569F9"/>
    <w:rsid w:val="48FC21D7"/>
    <w:rsid w:val="4928211D"/>
    <w:rsid w:val="49D15412"/>
    <w:rsid w:val="49D87DE7"/>
    <w:rsid w:val="49D90544"/>
    <w:rsid w:val="4A0D5D1E"/>
    <w:rsid w:val="4A134927"/>
    <w:rsid w:val="4A38723F"/>
    <w:rsid w:val="4A570F3A"/>
    <w:rsid w:val="4A8B785B"/>
    <w:rsid w:val="4AB84D51"/>
    <w:rsid w:val="4AE44CD1"/>
    <w:rsid w:val="4B1D01E3"/>
    <w:rsid w:val="4B3A0D95"/>
    <w:rsid w:val="4B47219D"/>
    <w:rsid w:val="4B5F3196"/>
    <w:rsid w:val="4B79245B"/>
    <w:rsid w:val="4B7F2C4C"/>
    <w:rsid w:val="4BA12BC2"/>
    <w:rsid w:val="4BAD5A0B"/>
    <w:rsid w:val="4BBA3C84"/>
    <w:rsid w:val="4BD946C0"/>
    <w:rsid w:val="4BDF193C"/>
    <w:rsid w:val="4C1B0BC7"/>
    <w:rsid w:val="4C3954F1"/>
    <w:rsid w:val="4CEB4169"/>
    <w:rsid w:val="4DAE7818"/>
    <w:rsid w:val="4DCC08B1"/>
    <w:rsid w:val="4DFD20AB"/>
    <w:rsid w:val="4E0302C9"/>
    <w:rsid w:val="4E035902"/>
    <w:rsid w:val="4E1C0C26"/>
    <w:rsid w:val="4E21623C"/>
    <w:rsid w:val="4E711B11"/>
    <w:rsid w:val="4EA2112B"/>
    <w:rsid w:val="4EB175C0"/>
    <w:rsid w:val="4EE50468"/>
    <w:rsid w:val="4F2A2ECF"/>
    <w:rsid w:val="4F522B51"/>
    <w:rsid w:val="4F575C6B"/>
    <w:rsid w:val="4F59348C"/>
    <w:rsid w:val="4FA62E9D"/>
    <w:rsid w:val="5025338B"/>
    <w:rsid w:val="502913D8"/>
    <w:rsid w:val="505FBB28"/>
    <w:rsid w:val="507B7E86"/>
    <w:rsid w:val="50942CF5"/>
    <w:rsid w:val="51890380"/>
    <w:rsid w:val="51C07B1A"/>
    <w:rsid w:val="51FF4AE6"/>
    <w:rsid w:val="523A0938"/>
    <w:rsid w:val="52474960"/>
    <w:rsid w:val="52592449"/>
    <w:rsid w:val="528C6BAE"/>
    <w:rsid w:val="52E67747"/>
    <w:rsid w:val="52F33D1A"/>
    <w:rsid w:val="53372BE6"/>
    <w:rsid w:val="537868FE"/>
    <w:rsid w:val="53B65679"/>
    <w:rsid w:val="540D44AF"/>
    <w:rsid w:val="54444A33"/>
    <w:rsid w:val="551D59AF"/>
    <w:rsid w:val="552F7491"/>
    <w:rsid w:val="558C4C9C"/>
    <w:rsid w:val="55913CA7"/>
    <w:rsid w:val="55F464CD"/>
    <w:rsid w:val="56293EE0"/>
    <w:rsid w:val="5637484F"/>
    <w:rsid w:val="5641747C"/>
    <w:rsid w:val="565C2507"/>
    <w:rsid w:val="56633896"/>
    <w:rsid w:val="56876E58"/>
    <w:rsid w:val="56B153BE"/>
    <w:rsid w:val="574B0E81"/>
    <w:rsid w:val="57572CCF"/>
    <w:rsid w:val="59435E87"/>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C0827EA"/>
    <w:rsid w:val="5C5E240A"/>
    <w:rsid w:val="5CC20BEA"/>
    <w:rsid w:val="5CEC2E70"/>
    <w:rsid w:val="5D327B1E"/>
    <w:rsid w:val="5D8A5BAC"/>
    <w:rsid w:val="5D973E25"/>
    <w:rsid w:val="5DAB143A"/>
    <w:rsid w:val="5DBB278C"/>
    <w:rsid w:val="5DD07337"/>
    <w:rsid w:val="5DDB3FA9"/>
    <w:rsid w:val="5E1C432A"/>
    <w:rsid w:val="5E316028"/>
    <w:rsid w:val="5E856373"/>
    <w:rsid w:val="5EB50A07"/>
    <w:rsid w:val="5EE035AA"/>
    <w:rsid w:val="5EF01A3F"/>
    <w:rsid w:val="5F3B0DEA"/>
    <w:rsid w:val="5F805584"/>
    <w:rsid w:val="5FB10E83"/>
    <w:rsid w:val="5FD561C3"/>
    <w:rsid w:val="60795A64"/>
    <w:rsid w:val="60EB071C"/>
    <w:rsid w:val="61736D6A"/>
    <w:rsid w:val="622A34BA"/>
    <w:rsid w:val="628F156F"/>
    <w:rsid w:val="62EC076F"/>
    <w:rsid w:val="62EF200D"/>
    <w:rsid w:val="630874F5"/>
    <w:rsid w:val="631B1054"/>
    <w:rsid w:val="633374E2"/>
    <w:rsid w:val="63443BFB"/>
    <w:rsid w:val="63536A40"/>
    <w:rsid w:val="6394679A"/>
    <w:rsid w:val="63AD5DD7"/>
    <w:rsid w:val="63B35731"/>
    <w:rsid w:val="64545DB4"/>
    <w:rsid w:val="645962D8"/>
    <w:rsid w:val="649E3CEB"/>
    <w:rsid w:val="65C41932"/>
    <w:rsid w:val="65CB6D62"/>
    <w:rsid w:val="65D538C3"/>
    <w:rsid w:val="65DC194B"/>
    <w:rsid w:val="65E25E59"/>
    <w:rsid w:val="66157FDD"/>
    <w:rsid w:val="679F2254"/>
    <w:rsid w:val="68C1269E"/>
    <w:rsid w:val="69096A40"/>
    <w:rsid w:val="69782D5D"/>
    <w:rsid w:val="6A476407"/>
    <w:rsid w:val="6A941E18"/>
    <w:rsid w:val="6AB158BE"/>
    <w:rsid w:val="6AD16EFB"/>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3B4DD8"/>
    <w:rsid w:val="6F556F3C"/>
    <w:rsid w:val="6F814F0E"/>
    <w:rsid w:val="6FCC5BB0"/>
    <w:rsid w:val="706A53C9"/>
    <w:rsid w:val="70700C31"/>
    <w:rsid w:val="70891CF3"/>
    <w:rsid w:val="70CB230C"/>
    <w:rsid w:val="712A74F5"/>
    <w:rsid w:val="71637FD2"/>
    <w:rsid w:val="717B788E"/>
    <w:rsid w:val="718A5D23"/>
    <w:rsid w:val="72005FE5"/>
    <w:rsid w:val="72130821"/>
    <w:rsid w:val="722021E3"/>
    <w:rsid w:val="72E16E69"/>
    <w:rsid w:val="73665103"/>
    <w:rsid w:val="73CA4C19"/>
    <w:rsid w:val="73F94D9A"/>
    <w:rsid w:val="74251C03"/>
    <w:rsid w:val="742D3B85"/>
    <w:rsid w:val="74C01A5C"/>
    <w:rsid w:val="750E6C6B"/>
    <w:rsid w:val="75157C52"/>
    <w:rsid w:val="753366D1"/>
    <w:rsid w:val="75530B22"/>
    <w:rsid w:val="758D5DE2"/>
    <w:rsid w:val="75994786"/>
    <w:rsid w:val="76165DD7"/>
    <w:rsid w:val="76D53514"/>
    <w:rsid w:val="76E063E5"/>
    <w:rsid w:val="76F93003"/>
    <w:rsid w:val="770E0614"/>
    <w:rsid w:val="77297D8C"/>
    <w:rsid w:val="778C3E77"/>
    <w:rsid w:val="77DE419C"/>
    <w:rsid w:val="77DF1FFC"/>
    <w:rsid w:val="77E617D9"/>
    <w:rsid w:val="780841E4"/>
    <w:rsid w:val="78243542"/>
    <w:rsid w:val="784F737E"/>
    <w:rsid w:val="78B05C24"/>
    <w:rsid w:val="78CD4747"/>
    <w:rsid w:val="78D930EC"/>
    <w:rsid w:val="78DE6954"/>
    <w:rsid w:val="792926D3"/>
    <w:rsid w:val="792E3438"/>
    <w:rsid w:val="79BF0534"/>
    <w:rsid w:val="7A1563A6"/>
    <w:rsid w:val="7A545120"/>
    <w:rsid w:val="7A652E89"/>
    <w:rsid w:val="7B0F3449"/>
    <w:rsid w:val="7B1E74DC"/>
    <w:rsid w:val="7BA479E1"/>
    <w:rsid w:val="7C330D65"/>
    <w:rsid w:val="7CC52305"/>
    <w:rsid w:val="7CFB2AB1"/>
    <w:rsid w:val="7D3E1194"/>
    <w:rsid w:val="7D8A0E59"/>
    <w:rsid w:val="7DA83A8C"/>
    <w:rsid w:val="7DCA3430"/>
    <w:rsid w:val="7DDB3462"/>
    <w:rsid w:val="7DE42E8D"/>
    <w:rsid w:val="7E752216"/>
    <w:rsid w:val="7EBE525E"/>
    <w:rsid w:val="7ED87D47"/>
    <w:rsid w:val="7EE12CFA"/>
    <w:rsid w:val="7F121106"/>
    <w:rsid w:val="7F7F1FC9"/>
    <w:rsid w:val="7FD12D6F"/>
    <w:rsid w:val="7FDB599C"/>
    <w:rsid w:val="CC77B4EC"/>
    <w:rsid w:val="DFBF6FA0"/>
    <w:rsid w:val="EE9F6B64"/>
    <w:rsid w:val="F79E126D"/>
    <w:rsid w:val="F9FF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42"/>
    <w:semiHidden/>
    <w:unhideWhenUsed/>
    <w:qFormat/>
    <w:uiPriority w:val="99"/>
    <w:pPr>
      <w:jc w:val="left"/>
    </w:pPr>
  </w:style>
  <w:style w:type="paragraph" w:styleId="7">
    <w:name w:val="Body Text"/>
    <w:basedOn w:val="1"/>
    <w:next w:val="1"/>
    <w:link w:val="32"/>
    <w:qFormat/>
    <w:uiPriority w:val="99"/>
    <w:pPr>
      <w:widowControl/>
      <w:spacing w:line="360" w:lineRule="auto"/>
    </w:pPr>
    <w:rPr>
      <w:rFonts w:ascii="Times New Roman" w:hAnsi="Times New Roman" w:eastAsia="宋体" w:cs="Times New Roman"/>
      <w:kern w:val="0"/>
      <w:sz w:val="20"/>
      <w:szCs w:val="20"/>
    </w:rPr>
  </w:style>
  <w:style w:type="paragraph" w:styleId="8">
    <w:name w:val="Body Text Indent"/>
    <w:basedOn w:val="1"/>
    <w:next w:val="5"/>
    <w:qFormat/>
    <w:uiPriority w:val="0"/>
    <w:pPr>
      <w:ind w:firstLine="645"/>
    </w:pPr>
    <w:rPr>
      <w:rFonts w:ascii="楷体_GB2312" w:eastAsia="楷体_GB2312"/>
      <w:sz w:val="32"/>
      <w:szCs w:val="20"/>
    </w:rPr>
  </w:style>
  <w:style w:type="paragraph" w:styleId="9">
    <w:name w:val="Plain Text"/>
    <w:basedOn w:val="1"/>
    <w:qFormat/>
    <w:uiPriority w:val="0"/>
    <w:rPr>
      <w:rFonts w:ascii="宋体" w:hAnsi="Courier New"/>
    </w:rPr>
  </w:style>
  <w:style w:type="paragraph" w:styleId="10">
    <w:name w:val="Date"/>
    <w:basedOn w:val="1"/>
    <w:next w:val="1"/>
    <w:link w:val="34"/>
    <w:qFormat/>
    <w:uiPriority w:val="99"/>
    <w:rPr>
      <w:rFonts w:hint="eastAsia" w:ascii="仿宋_GB2312" w:hAnsi="Times New Roman" w:eastAsia="仿宋_GB2312" w:cs="Times New Roman"/>
      <w:kern w:val="0"/>
      <w:sz w:val="32"/>
      <w:szCs w:val="20"/>
    </w:rPr>
  </w:style>
  <w:style w:type="paragraph" w:styleId="11">
    <w:name w:val="Balloon Text"/>
    <w:basedOn w:val="1"/>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annotation subject"/>
    <w:basedOn w:val="6"/>
    <w:next w:val="6"/>
    <w:link w:val="43"/>
    <w:semiHidden/>
    <w:unhideWhenUsed/>
    <w:qFormat/>
    <w:uiPriority w:val="99"/>
    <w:rPr>
      <w:b/>
      <w:bCs/>
    </w:rPr>
  </w:style>
  <w:style w:type="paragraph" w:styleId="19">
    <w:name w:val="Body Text First Indent 2"/>
    <w:basedOn w:val="8"/>
    <w:unhideWhenUsed/>
    <w:qFormat/>
    <w:uiPriority w:val="99"/>
    <w:pPr>
      <w:ind w:left="200"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paragraph" w:customStyle="1" w:styleId="25">
    <w:name w:val="正文文本1"/>
    <w:basedOn w:val="1"/>
    <w:qFormat/>
    <w:uiPriority w:val="0"/>
    <w:pPr>
      <w:widowControl/>
      <w:spacing w:line="360" w:lineRule="auto"/>
    </w:pPr>
    <w:rPr>
      <w:color w:val="FF0000"/>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字符"/>
    <w:link w:val="17"/>
    <w:qFormat/>
    <w:uiPriority w:val="10"/>
    <w:rPr>
      <w:rFonts w:ascii="Times New Roman" w:hAnsi="Times New Roman" w:eastAsia="方正小标宋简体"/>
      <w:spacing w:val="5"/>
      <w:kern w:val="28"/>
      <w:sz w:val="36"/>
      <w:szCs w:val="52"/>
    </w:rPr>
  </w:style>
  <w:style w:type="character" w:customStyle="1" w:styleId="30">
    <w:name w:val="标题 字符1"/>
    <w:basedOn w:val="22"/>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qFormat/>
    <w:uiPriority w:val="0"/>
    <w:rPr>
      <w:rFonts w:ascii="Arial" w:hAnsi="Arial" w:eastAsia="宋体" w:cs="Arial"/>
      <w:kern w:val="0"/>
      <w:sz w:val="24"/>
      <w:szCs w:val="24"/>
    </w:rPr>
  </w:style>
  <w:style w:type="character" w:customStyle="1" w:styleId="32">
    <w:name w:val="正文文本 字符"/>
    <w:basedOn w:val="22"/>
    <w:link w:val="7"/>
    <w:qFormat/>
    <w:uiPriority w:val="99"/>
    <w:rPr>
      <w:rFonts w:ascii="Times New Roman" w:hAnsi="Times New Roman" w:eastAsia="宋体" w:cs="Times New Roman"/>
      <w:kern w:val="0"/>
      <w:sz w:val="20"/>
      <w:szCs w:val="20"/>
    </w:rPr>
  </w:style>
  <w:style w:type="paragraph" w:customStyle="1" w:styleId="33">
    <w:name w:val="Table Paragraph"/>
    <w:basedOn w:val="1"/>
    <w:qFormat/>
    <w:uiPriority w:val="1"/>
    <w:pPr>
      <w:spacing w:before="102"/>
      <w:jc w:val="center"/>
    </w:pPr>
    <w:rPr>
      <w:rFonts w:ascii="宋体" w:hAnsi="宋体" w:eastAsia="宋体" w:cs="宋体"/>
      <w:lang w:val="zh-CN" w:bidi="zh-CN"/>
    </w:rPr>
  </w:style>
  <w:style w:type="character" w:customStyle="1" w:styleId="34">
    <w:name w:val="日期 字符"/>
    <w:basedOn w:val="22"/>
    <w:link w:val="10"/>
    <w:qFormat/>
    <w:uiPriority w:val="99"/>
    <w:rPr>
      <w:rFonts w:ascii="仿宋_GB2312" w:hAnsi="Times New Roman" w:eastAsia="仿宋_GB2312" w:cs="Times New Roman"/>
      <w:kern w:val="0"/>
      <w:sz w:val="32"/>
      <w:szCs w:val="20"/>
    </w:rPr>
  </w:style>
  <w:style w:type="character" w:customStyle="1" w:styleId="35">
    <w:name w:val="NormalCharacter"/>
    <w:qFormat/>
    <w:uiPriority w:val="0"/>
  </w:style>
  <w:style w:type="paragraph" w:customStyle="1" w:styleId="36">
    <w:name w:val="列出段落1"/>
    <w:basedOn w:val="1"/>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8">
    <w:name w:val="*正文"/>
    <w:basedOn w:val="1"/>
    <w:qFormat/>
    <w:uiPriority w:val="0"/>
    <w:pPr>
      <w:spacing w:line="360" w:lineRule="auto"/>
      <w:ind w:firstLine="200" w:firstLineChars="200"/>
    </w:pPr>
    <w:rPr>
      <w:rFonts w:ascii="宋体" w:hAnsi="宋体"/>
      <w:sz w:val="22"/>
    </w:rPr>
  </w:style>
  <w:style w:type="character" w:customStyle="1" w:styleId="39">
    <w:name w:val="font11"/>
    <w:basedOn w:val="22"/>
    <w:qFormat/>
    <w:uiPriority w:val="0"/>
    <w:rPr>
      <w:rFonts w:hint="default" w:ascii="Times New Roman" w:hAnsi="Times New Roman" w:cs="Times New Roman"/>
      <w:color w:val="00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2"/>
    <w:link w:val="6"/>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8"/>
    <w:semiHidden/>
    <w:qFormat/>
    <w:uiPriority w:val="99"/>
    <w:rPr>
      <w:rFonts w:asciiTheme="minorHAnsi" w:hAnsiTheme="minorHAnsi" w:eastAsiaTheme="minorEastAsia" w:cstheme="minorBidi"/>
      <w:b/>
      <w:bCs/>
      <w:kern w:val="2"/>
      <w:sz w:val="21"/>
      <w:szCs w:val="22"/>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6814</Words>
  <Characters>7426</Characters>
  <Lines>204</Lines>
  <Paragraphs>196</Paragraphs>
  <TotalTime>49</TotalTime>
  <ScaleCrop>false</ScaleCrop>
  <LinksUpToDate>false</LinksUpToDate>
  <CharactersWithSpaces>7599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2022-01-26T01:02:00Z</dcterms:created>
  <dc:creator>j4</dc:creator>
  <cp:lastModifiedBy>WPS_1646027095</cp:lastModifiedBy>
  <dcterms:modified xsi:type="dcterms:W3CDTF">2026-04-08T09:58:58Z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449E9A7630E64B52A2A49CE2A2784513_13</vt:lpwstr>
  </property>
  <property fmtid="{D5CDD505-2E9C-101B-9397-08002B2CF9AE}" pid="4" name="KSOTemplateDocerSaveRecord">
    <vt:lpwstr>eyJoZGlkIjoiYzE4MGFkYTkwNjZjODA3YTU3OGUyNDFjZDZiMjMyMWMiLCJ1c2VySWQiOiIxMzM2OTI0Mzc5In0=</vt:lpwstr>
  </property>
</Properties>
</file>