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48B93" w14:textId="77777777" w:rsidR="0086237B" w:rsidRDefault="005B7A61">
      <w:pPr>
        <w:spacing w:line="360" w:lineRule="auto"/>
        <w:jc w:val="center"/>
        <w:rPr>
          <w:rFonts w:ascii="Times New Roman" w:eastAsia="宋体" w:hAnsi="Times New Roman" w:cs="Times New Roman"/>
          <w:b/>
          <w:bCs/>
          <w:color w:val="000000"/>
          <w:kern w:val="0"/>
          <w:sz w:val="24"/>
          <w:szCs w:val="24"/>
          <w:highlight w:val="yellow"/>
          <w:shd w:val="clear" w:color="auto" w:fill="FFFFFF"/>
        </w:rPr>
      </w:pPr>
      <w:r>
        <w:rPr>
          <w:rFonts w:ascii="Times New Roman" w:eastAsia="宋体" w:hAnsi="Times New Roman" w:cs="Times New Roman" w:hint="eastAsia"/>
          <w:b/>
          <w:bCs/>
          <w:sz w:val="36"/>
          <w:szCs w:val="36"/>
        </w:rPr>
        <w:t>2026</w:t>
      </w:r>
      <w:r>
        <w:rPr>
          <w:rFonts w:ascii="Times New Roman" w:eastAsia="宋体" w:hAnsi="Times New Roman" w:cs="Times New Roman" w:hint="eastAsia"/>
          <w:b/>
          <w:bCs/>
          <w:sz w:val="36"/>
          <w:szCs w:val="36"/>
        </w:rPr>
        <w:t>西站小型消防站就餐保障</w:t>
      </w:r>
      <w:r>
        <w:rPr>
          <w:rFonts w:ascii="Times New Roman" w:eastAsia="宋体" w:hAnsi="Times New Roman" w:cs="Times New Roman" w:hint="eastAsia"/>
          <w:b/>
          <w:bCs/>
          <w:sz w:val="36"/>
          <w:szCs w:val="36"/>
        </w:rPr>
        <w:t>需求公示</w:t>
      </w:r>
      <w:r>
        <w:rPr>
          <w:rFonts w:ascii="Times New Roman" w:eastAsia="宋体" w:hAnsi="Times New Roman" w:cs="Times New Roman"/>
          <w:b/>
          <w:bCs/>
          <w:sz w:val="36"/>
          <w:szCs w:val="36"/>
        </w:rPr>
        <w:t>附件</w:t>
      </w:r>
    </w:p>
    <w:p w14:paraId="32AF768B" w14:textId="77777777" w:rsidR="0086237B" w:rsidRDefault="0086237B">
      <w:pPr>
        <w:rPr>
          <w:rFonts w:ascii="Times New Roman" w:eastAsia="宋体" w:hAnsi="Times New Roman" w:cs="Times New Roman"/>
          <w:b/>
          <w:bCs/>
          <w:color w:val="000000"/>
          <w:kern w:val="0"/>
          <w:sz w:val="24"/>
          <w:szCs w:val="24"/>
          <w:shd w:val="clear" w:color="auto" w:fill="FFFFFF"/>
        </w:rPr>
      </w:pPr>
    </w:p>
    <w:p w14:paraId="68865009" w14:textId="77777777" w:rsidR="0086237B" w:rsidRDefault="005B7A61">
      <w:pPr>
        <w:rPr>
          <w:rFonts w:ascii="Times New Roman" w:eastAsia="宋体" w:hAnsi="Times New Roman" w:cs="Times New Roman"/>
          <w:b/>
          <w:bCs/>
          <w:color w:val="000000"/>
          <w:kern w:val="0"/>
          <w:sz w:val="24"/>
          <w:szCs w:val="24"/>
          <w:shd w:val="clear" w:color="auto" w:fill="FFFFFF"/>
        </w:rPr>
      </w:pPr>
      <w:r>
        <w:rPr>
          <w:rFonts w:ascii="Times New Roman" w:eastAsia="宋体" w:hAnsi="Times New Roman" w:cs="Times New Roman"/>
          <w:b/>
          <w:bCs/>
          <w:color w:val="000000"/>
          <w:kern w:val="0"/>
          <w:sz w:val="24"/>
          <w:szCs w:val="24"/>
          <w:shd w:val="clear" w:color="auto" w:fill="FFFFFF"/>
        </w:rPr>
        <w:t>附件一</w:t>
      </w:r>
      <w:r>
        <w:rPr>
          <w:rFonts w:ascii="Times New Roman" w:eastAsia="宋体" w:hAnsi="Times New Roman" w:cs="Times New Roman"/>
          <w:b/>
          <w:bCs/>
          <w:color w:val="000000"/>
          <w:kern w:val="0"/>
          <w:sz w:val="24"/>
          <w:szCs w:val="24"/>
          <w:shd w:val="clear" w:color="auto" w:fill="FFFFFF"/>
        </w:rPr>
        <w:t xml:space="preserve"> </w:t>
      </w:r>
      <w:r>
        <w:rPr>
          <w:rFonts w:ascii="Times New Roman" w:eastAsia="宋体" w:hAnsi="Times New Roman" w:cs="Times New Roman"/>
          <w:b/>
          <w:bCs/>
          <w:color w:val="000000"/>
          <w:kern w:val="0"/>
          <w:sz w:val="24"/>
          <w:szCs w:val="24"/>
          <w:shd w:val="clear" w:color="auto" w:fill="FFFFFF"/>
        </w:rPr>
        <w:t>报名材料：</w:t>
      </w:r>
    </w:p>
    <w:p w14:paraId="7B36A55A" w14:textId="77777777" w:rsidR="0086237B" w:rsidRDefault="005B7A61">
      <w:pPr>
        <w:spacing w:line="360" w:lineRule="auto"/>
        <w:rPr>
          <w:rFonts w:ascii="Times New Roman" w:eastAsia="宋体" w:hAnsi="Times New Roman" w:cs="Times New Roman"/>
          <w:b/>
          <w:sz w:val="24"/>
          <w:szCs w:val="24"/>
        </w:rPr>
      </w:pPr>
      <w:r>
        <w:rPr>
          <w:rFonts w:ascii="Times New Roman" w:eastAsia="宋体" w:hAnsi="Times New Roman" w:cs="Times New Roman"/>
          <w:b/>
          <w:sz w:val="24"/>
          <w:szCs w:val="24"/>
        </w:rPr>
        <w:t>（注：以下附件</w:t>
      </w:r>
      <w:r>
        <w:rPr>
          <w:rFonts w:ascii="Times New Roman" w:eastAsia="宋体" w:hAnsi="Times New Roman" w:cs="Times New Roman"/>
          <w:b/>
          <w:sz w:val="24"/>
          <w:szCs w:val="24"/>
        </w:rPr>
        <w:t>1</w:t>
      </w:r>
      <w:r>
        <w:rPr>
          <w:rFonts w:ascii="Times New Roman" w:eastAsia="宋体" w:hAnsi="Times New Roman" w:cs="Times New Roman"/>
          <w:b/>
          <w:sz w:val="24"/>
          <w:szCs w:val="24"/>
        </w:rPr>
        <w:t>至附件</w:t>
      </w:r>
      <w:r>
        <w:rPr>
          <w:rFonts w:ascii="Times New Roman" w:eastAsia="宋体" w:hAnsi="Times New Roman" w:cs="Times New Roman" w:hint="eastAsia"/>
          <w:b/>
          <w:sz w:val="24"/>
          <w:szCs w:val="24"/>
        </w:rPr>
        <w:t>4</w:t>
      </w:r>
      <w:r>
        <w:rPr>
          <w:rFonts w:ascii="Times New Roman" w:eastAsia="宋体" w:hAnsi="Times New Roman" w:cs="Times New Roman"/>
          <w:b/>
          <w:sz w:val="24"/>
          <w:szCs w:val="24"/>
        </w:rPr>
        <w:t>为实质性条款，没有对此作出完全响应的供应商将被拒绝）</w:t>
      </w:r>
    </w:p>
    <w:tbl>
      <w:tblPr>
        <w:tblStyle w:val="af4"/>
        <w:tblpPr w:leftFromText="180" w:rightFromText="180" w:vertAnchor="text" w:tblpXSpec="center" w:tblpY="347"/>
        <w:tblOverlap w:val="never"/>
        <w:tblW w:w="5099" w:type="pct"/>
        <w:jc w:val="center"/>
        <w:tblLook w:val="04A0" w:firstRow="1" w:lastRow="0" w:firstColumn="1" w:lastColumn="0" w:noHBand="0" w:noVBand="1"/>
      </w:tblPr>
      <w:tblGrid>
        <w:gridCol w:w="2004"/>
        <w:gridCol w:w="1279"/>
        <w:gridCol w:w="1389"/>
        <w:gridCol w:w="1796"/>
        <w:gridCol w:w="2223"/>
      </w:tblGrid>
      <w:tr w:rsidR="0086237B" w14:paraId="4485EAEC" w14:textId="77777777">
        <w:trPr>
          <w:trHeight w:val="528"/>
          <w:jc w:val="center"/>
        </w:trPr>
        <w:tc>
          <w:tcPr>
            <w:tcW w:w="5000" w:type="pct"/>
            <w:gridSpan w:val="5"/>
          </w:tcPr>
          <w:p w14:paraId="538DC69B" w14:textId="77777777" w:rsidR="0086237B" w:rsidRDefault="005B7A61">
            <w:pPr>
              <w:pStyle w:val="12"/>
              <w:jc w:val="center"/>
              <w:rPr>
                <w:rFonts w:ascii="Times New Roman" w:eastAsia="宋体" w:hAnsi="Times New Roman" w:cs="Times New Roman"/>
                <w:b/>
                <w:color w:val="auto"/>
                <w:sz w:val="24"/>
                <w:szCs w:val="24"/>
              </w:rPr>
            </w:pPr>
            <w:r>
              <w:rPr>
                <w:rFonts w:ascii="Times New Roman" w:eastAsia="宋体" w:hAnsi="Times New Roman" w:cs="Times New Roman"/>
                <w:b/>
                <w:color w:val="auto"/>
                <w:sz w:val="24"/>
                <w:szCs w:val="24"/>
              </w:rPr>
              <w:t>报名信息</w:t>
            </w:r>
          </w:p>
        </w:tc>
      </w:tr>
      <w:tr w:rsidR="0086237B" w14:paraId="1B447B78" w14:textId="77777777">
        <w:trPr>
          <w:trHeight w:val="314"/>
          <w:jc w:val="center"/>
        </w:trPr>
        <w:tc>
          <w:tcPr>
            <w:tcW w:w="1153" w:type="pct"/>
            <w:vAlign w:val="center"/>
          </w:tcPr>
          <w:p w14:paraId="4B23984D" w14:textId="77777777" w:rsidR="0086237B" w:rsidRDefault="005B7A61">
            <w:pPr>
              <w:pStyle w:val="12"/>
              <w:jc w:val="center"/>
              <w:rPr>
                <w:rFonts w:ascii="Times New Roman" w:eastAsia="宋体" w:hAnsi="Times New Roman" w:cs="Times New Roman"/>
                <w:color w:val="auto"/>
                <w:sz w:val="24"/>
                <w:szCs w:val="24"/>
              </w:rPr>
            </w:pPr>
            <w:r>
              <w:rPr>
                <w:rFonts w:ascii="Times New Roman" w:eastAsia="宋体" w:hAnsi="Times New Roman" w:cs="Times New Roman"/>
                <w:color w:val="auto"/>
                <w:sz w:val="24"/>
                <w:szCs w:val="24"/>
              </w:rPr>
              <w:t>单位名称</w:t>
            </w:r>
          </w:p>
        </w:tc>
        <w:tc>
          <w:tcPr>
            <w:tcW w:w="736" w:type="pct"/>
            <w:vAlign w:val="center"/>
          </w:tcPr>
          <w:p w14:paraId="2D141832" w14:textId="77777777" w:rsidR="0086237B" w:rsidRDefault="005B7A61">
            <w:pPr>
              <w:pStyle w:val="12"/>
              <w:jc w:val="center"/>
              <w:rPr>
                <w:rFonts w:ascii="Times New Roman" w:eastAsia="宋体" w:hAnsi="Times New Roman" w:cs="Times New Roman"/>
                <w:color w:val="auto"/>
                <w:sz w:val="24"/>
                <w:szCs w:val="24"/>
              </w:rPr>
            </w:pPr>
            <w:r>
              <w:rPr>
                <w:rFonts w:ascii="Times New Roman" w:eastAsia="宋体" w:hAnsi="Times New Roman" w:cs="Times New Roman"/>
                <w:color w:val="auto"/>
                <w:kern w:val="0"/>
                <w:sz w:val="24"/>
                <w:szCs w:val="24"/>
                <w:shd w:val="clear" w:color="auto" w:fill="FFFFFF"/>
              </w:rPr>
              <w:t>联系人</w:t>
            </w:r>
          </w:p>
        </w:tc>
        <w:tc>
          <w:tcPr>
            <w:tcW w:w="799" w:type="pct"/>
            <w:vAlign w:val="center"/>
          </w:tcPr>
          <w:p w14:paraId="1FAE5750" w14:textId="77777777" w:rsidR="0086237B" w:rsidRDefault="005B7A61">
            <w:pPr>
              <w:pStyle w:val="12"/>
              <w:jc w:val="center"/>
              <w:rPr>
                <w:rFonts w:ascii="Times New Roman" w:eastAsia="宋体" w:hAnsi="Times New Roman" w:cs="Times New Roman"/>
                <w:color w:val="auto"/>
                <w:sz w:val="24"/>
                <w:szCs w:val="24"/>
              </w:rPr>
            </w:pPr>
            <w:r>
              <w:rPr>
                <w:rFonts w:ascii="Times New Roman" w:eastAsia="宋体" w:hAnsi="Times New Roman" w:cs="Times New Roman"/>
                <w:color w:val="auto"/>
                <w:kern w:val="0"/>
                <w:sz w:val="24"/>
                <w:szCs w:val="24"/>
                <w:shd w:val="clear" w:color="auto" w:fill="FFFFFF"/>
              </w:rPr>
              <w:t>联系电话（手机号）</w:t>
            </w:r>
          </w:p>
        </w:tc>
        <w:tc>
          <w:tcPr>
            <w:tcW w:w="1033" w:type="pct"/>
            <w:vAlign w:val="center"/>
          </w:tcPr>
          <w:p w14:paraId="17214428" w14:textId="77777777" w:rsidR="0086237B" w:rsidRDefault="005B7A61">
            <w:pPr>
              <w:pStyle w:val="12"/>
              <w:jc w:val="center"/>
              <w:rPr>
                <w:rFonts w:ascii="Times New Roman" w:eastAsia="宋体" w:hAnsi="Times New Roman" w:cs="Times New Roman"/>
                <w:color w:val="auto"/>
                <w:kern w:val="0"/>
                <w:sz w:val="24"/>
                <w:szCs w:val="24"/>
                <w:shd w:val="clear" w:color="auto" w:fill="FFFFFF"/>
              </w:rPr>
            </w:pPr>
            <w:r>
              <w:rPr>
                <w:rFonts w:ascii="Times New Roman" w:eastAsia="宋体" w:hAnsi="Times New Roman" w:cs="Times New Roman"/>
                <w:color w:val="auto"/>
                <w:kern w:val="0"/>
                <w:sz w:val="24"/>
                <w:szCs w:val="24"/>
                <w:shd w:val="clear" w:color="auto" w:fill="FFFFFF"/>
              </w:rPr>
              <w:t>地址</w:t>
            </w:r>
          </w:p>
        </w:tc>
        <w:tc>
          <w:tcPr>
            <w:tcW w:w="1277" w:type="pct"/>
            <w:vAlign w:val="center"/>
          </w:tcPr>
          <w:p w14:paraId="15D95228" w14:textId="77777777" w:rsidR="0086237B" w:rsidRDefault="005B7A61">
            <w:pPr>
              <w:pStyle w:val="12"/>
              <w:jc w:val="center"/>
              <w:rPr>
                <w:rFonts w:ascii="Times New Roman" w:eastAsia="宋体" w:hAnsi="Times New Roman" w:cs="Times New Roman"/>
                <w:color w:val="auto"/>
                <w:kern w:val="0"/>
                <w:sz w:val="24"/>
                <w:szCs w:val="24"/>
                <w:shd w:val="clear" w:color="auto" w:fill="FFFFFF"/>
              </w:rPr>
            </w:pPr>
            <w:r>
              <w:rPr>
                <w:rFonts w:ascii="Times New Roman" w:eastAsia="宋体" w:hAnsi="Times New Roman" w:cs="Times New Roman"/>
                <w:color w:val="auto"/>
                <w:kern w:val="0"/>
                <w:sz w:val="24"/>
                <w:szCs w:val="24"/>
                <w:shd w:val="clear" w:color="auto" w:fill="FFFFFF"/>
              </w:rPr>
              <w:t>邮箱</w:t>
            </w:r>
          </w:p>
        </w:tc>
      </w:tr>
      <w:tr w:rsidR="0086237B" w14:paraId="7C3EF8EC" w14:textId="77777777">
        <w:trPr>
          <w:trHeight w:val="852"/>
          <w:jc w:val="center"/>
        </w:trPr>
        <w:tc>
          <w:tcPr>
            <w:tcW w:w="1153" w:type="pct"/>
            <w:vAlign w:val="center"/>
          </w:tcPr>
          <w:p w14:paraId="37D1482A" w14:textId="77777777" w:rsidR="0086237B" w:rsidRDefault="0086237B">
            <w:pPr>
              <w:pStyle w:val="12"/>
              <w:jc w:val="center"/>
              <w:rPr>
                <w:rFonts w:ascii="Times New Roman" w:eastAsia="宋体" w:hAnsi="Times New Roman" w:cs="Times New Roman"/>
                <w:color w:val="auto"/>
                <w:sz w:val="24"/>
                <w:szCs w:val="24"/>
              </w:rPr>
            </w:pPr>
          </w:p>
        </w:tc>
        <w:tc>
          <w:tcPr>
            <w:tcW w:w="736" w:type="pct"/>
            <w:vAlign w:val="center"/>
          </w:tcPr>
          <w:p w14:paraId="1FA5BEEC" w14:textId="77777777" w:rsidR="0086237B" w:rsidRDefault="0086237B">
            <w:pPr>
              <w:pStyle w:val="12"/>
              <w:jc w:val="center"/>
              <w:rPr>
                <w:rFonts w:ascii="Times New Roman" w:eastAsia="宋体" w:hAnsi="Times New Roman" w:cs="Times New Roman"/>
                <w:color w:val="auto"/>
                <w:kern w:val="0"/>
                <w:sz w:val="24"/>
                <w:szCs w:val="24"/>
                <w:shd w:val="clear" w:color="auto" w:fill="FFFFFF"/>
              </w:rPr>
            </w:pPr>
          </w:p>
        </w:tc>
        <w:tc>
          <w:tcPr>
            <w:tcW w:w="799" w:type="pct"/>
            <w:vAlign w:val="center"/>
          </w:tcPr>
          <w:p w14:paraId="2E425A60" w14:textId="77777777" w:rsidR="0086237B" w:rsidRDefault="0086237B">
            <w:pPr>
              <w:pStyle w:val="12"/>
              <w:jc w:val="center"/>
              <w:rPr>
                <w:rFonts w:ascii="Times New Roman" w:eastAsia="宋体" w:hAnsi="Times New Roman" w:cs="Times New Roman"/>
                <w:color w:val="auto"/>
                <w:sz w:val="24"/>
                <w:szCs w:val="24"/>
              </w:rPr>
            </w:pPr>
          </w:p>
        </w:tc>
        <w:tc>
          <w:tcPr>
            <w:tcW w:w="1033" w:type="pct"/>
            <w:vAlign w:val="center"/>
          </w:tcPr>
          <w:p w14:paraId="54A5AFF1" w14:textId="77777777" w:rsidR="0086237B" w:rsidRDefault="0086237B">
            <w:pPr>
              <w:pStyle w:val="12"/>
              <w:jc w:val="center"/>
              <w:rPr>
                <w:rFonts w:ascii="Times New Roman" w:eastAsia="宋体" w:hAnsi="Times New Roman" w:cs="Times New Roman"/>
                <w:color w:val="auto"/>
                <w:sz w:val="24"/>
                <w:szCs w:val="24"/>
              </w:rPr>
            </w:pPr>
          </w:p>
        </w:tc>
        <w:tc>
          <w:tcPr>
            <w:tcW w:w="1277" w:type="pct"/>
            <w:vAlign w:val="center"/>
          </w:tcPr>
          <w:p w14:paraId="45B5A17C" w14:textId="77777777" w:rsidR="0086237B" w:rsidRDefault="0086237B">
            <w:pPr>
              <w:pStyle w:val="12"/>
              <w:jc w:val="center"/>
              <w:rPr>
                <w:rFonts w:ascii="Times New Roman" w:eastAsia="宋体" w:hAnsi="Times New Roman" w:cs="Times New Roman"/>
                <w:color w:val="auto"/>
                <w:sz w:val="24"/>
                <w:szCs w:val="24"/>
              </w:rPr>
            </w:pPr>
          </w:p>
        </w:tc>
      </w:tr>
      <w:tr w:rsidR="0086237B" w14:paraId="27BFD7C1" w14:textId="77777777">
        <w:trPr>
          <w:trHeight w:val="452"/>
          <w:jc w:val="center"/>
        </w:trPr>
        <w:tc>
          <w:tcPr>
            <w:tcW w:w="5000" w:type="pct"/>
            <w:gridSpan w:val="5"/>
          </w:tcPr>
          <w:p w14:paraId="619BF593" w14:textId="77777777" w:rsidR="0086237B" w:rsidRDefault="005B7A61">
            <w:pPr>
              <w:pStyle w:val="12"/>
              <w:rPr>
                <w:rFonts w:ascii="Times New Roman" w:eastAsia="宋体" w:hAnsi="Times New Roman" w:cs="Times New Roman"/>
                <w:b/>
                <w:bCs/>
                <w:color w:val="auto"/>
                <w:sz w:val="24"/>
                <w:szCs w:val="24"/>
              </w:rPr>
            </w:pPr>
            <w:r>
              <w:rPr>
                <w:rFonts w:ascii="Times New Roman" w:eastAsia="宋体" w:hAnsi="Times New Roman" w:cs="Times New Roman"/>
                <w:b/>
                <w:bCs/>
                <w:color w:val="auto"/>
                <w:sz w:val="24"/>
                <w:szCs w:val="24"/>
              </w:rPr>
              <w:t>注：请报名供应商填写以上信息。</w:t>
            </w:r>
          </w:p>
        </w:tc>
      </w:tr>
    </w:tbl>
    <w:p w14:paraId="06F4413C" w14:textId="77777777" w:rsidR="0086237B" w:rsidRDefault="0086237B">
      <w:pPr>
        <w:pStyle w:val="12"/>
        <w:rPr>
          <w:rFonts w:ascii="Times New Roman" w:eastAsia="宋体" w:hAnsi="Times New Roman" w:cs="Times New Roman"/>
          <w:sz w:val="24"/>
          <w:szCs w:val="24"/>
        </w:rPr>
      </w:pPr>
    </w:p>
    <w:p w14:paraId="5041322C" w14:textId="77777777" w:rsidR="0086237B" w:rsidRDefault="005B7A61">
      <w:pPr>
        <w:pStyle w:val="12"/>
        <w:rPr>
          <w:rFonts w:ascii="Times New Roman" w:eastAsia="宋体" w:hAnsi="Times New Roman" w:cs="Times New Roman"/>
          <w:color w:val="auto"/>
          <w:sz w:val="24"/>
          <w:szCs w:val="24"/>
        </w:rPr>
      </w:pPr>
      <w:r>
        <w:rPr>
          <w:rFonts w:ascii="Times New Roman" w:eastAsia="宋体" w:hAnsi="Times New Roman" w:cs="Times New Roman"/>
          <w:color w:val="auto"/>
          <w:sz w:val="24"/>
          <w:szCs w:val="24"/>
        </w:rPr>
        <w:t>附件</w:t>
      </w:r>
      <w:r>
        <w:rPr>
          <w:rFonts w:ascii="Times New Roman" w:eastAsia="宋体" w:hAnsi="Times New Roman" w:cs="Times New Roman"/>
          <w:color w:val="auto"/>
          <w:sz w:val="24"/>
          <w:szCs w:val="24"/>
        </w:rPr>
        <w:t xml:space="preserve">1 </w:t>
      </w:r>
      <w:r>
        <w:rPr>
          <w:rFonts w:ascii="Times New Roman" w:eastAsia="宋体" w:hAnsi="Times New Roman" w:cs="Times New Roman"/>
          <w:color w:val="auto"/>
          <w:sz w:val="24"/>
          <w:szCs w:val="24"/>
        </w:rPr>
        <w:t>有效的营业执照或法人证书等证明文件，以自然人身份参与的提交自然人的有效身份证明</w:t>
      </w:r>
    </w:p>
    <w:p w14:paraId="13ABC240" w14:textId="77777777" w:rsidR="0086237B" w:rsidRDefault="005B7A61">
      <w:pPr>
        <w:pStyle w:val="12"/>
        <w:rPr>
          <w:rFonts w:ascii="Times New Roman" w:eastAsia="宋体" w:hAnsi="Times New Roman" w:cs="Times New Roman"/>
          <w:color w:val="auto"/>
          <w:sz w:val="24"/>
          <w:szCs w:val="24"/>
        </w:rPr>
      </w:pPr>
      <w:r>
        <w:rPr>
          <w:rFonts w:ascii="Times New Roman" w:eastAsia="宋体" w:hAnsi="Times New Roman" w:cs="Times New Roman"/>
          <w:color w:val="auto"/>
          <w:sz w:val="24"/>
          <w:szCs w:val="24"/>
        </w:rPr>
        <w:t>附件</w:t>
      </w:r>
      <w:r>
        <w:rPr>
          <w:rFonts w:ascii="Times New Roman" w:eastAsia="宋体" w:hAnsi="Times New Roman" w:cs="Times New Roman"/>
          <w:color w:val="auto"/>
          <w:sz w:val="24"/>
          <w:szCs w:val="24"/>
        </w:rPr>
        <w:t xml:space="preserve">2 </w:t>
      </w:r>
      <w:r>
        <w:rPr>
          <w:rFonts w:ascii="Times New Roman" w:eastAsia="宋体" w:hAnsi="Times New Roman" w:cs="Times New Roman"/>
          <w:color w:val="auto"/>
          <w:sz w:val="24"/>
          <w:szCs w:val="24"/>
        </w:rPr>
        <w:t>法定代表人</w:t>
      </w:r>
      <w:r>
        <w:rPr>
          <w:rFonts w:ascii="Times New Roman" w:eastAsia="宋体" w:hAnsi="Times New Roman" w:cs="Times New Roman"/>
          <w:color w:val="auto"/>
          <w:sz w:val="24"/>
          <w:szCs w:val="24"/>
        </w:rPr>
        <w:t>/</w:t>
      </w:r>
      <w:r>
        <w:rPr>
          <w:rFonts w:ascii="Times New Roman" w:eastAsia="宋体" w:hAnsi="Times New Roman" w:cs="Times New Roman"/>
          <w:color w:val="auto"/>
          <w:sz w:val="24"/>
          <w:szCs w:val="24"/>
        </w:rPr>
        <w:t>负责人身份证明</w:t>
      </w:r>
    </w:p>
    <w:p w14:paraId="1B318735" w14:textId="77777777" w:rsidR="0086237B" w:rsidRDefault="005B7A61">
      <w:pPr>
        <w:spacing w:line="360" w:lineRule="auto"/>
        <w:rPr>
          <w:rFonts w:ascii="Times New Roman" w:eastAsia="宋体" w:hAnsi="Times New Roman" w:cs="Times New Roman"/>
          <w:sz w:val="24"/>
          <w:szCs w:val="24"/>
        </w:rPr>
      </w:pPr>
      <w:r>
        <w:rPr>
          <w:rFonts w:ascii="Times New Roman" w:eastAsia="宋体" w:hAnsi="Times New Roman" w:cs="Times New Roman"/>
          <w:sz w:val="24"/>
          <w:szCs w:val="24"/>
        </w:rPr>
        <w:t>附件</w:t>
      </w:r>
      <w:r>
        <w:rPr>
          <w:rFonts w:ascii="Times New Roman" w:eastAsia="宋体" w:hAnsi="Times New Roman" w:cs="Times New Roman"/>
          <w:sz w:val="24"/>
          <w:szCs w:val="24"/>
        </w:rPr>
        <w:t xml:space="preserve">3 </w:t>
      </w:r>
      <w:r>
        <w:rPr>
          <w:rFonts w:ascii="Times New Roman" w:eastAsia="宋体" w:hAnsi="Times New Roman" w:cs="Times New Roman"/>
          <w:sz w:val="24"/>
          <w:szCs w:val="24"/>
        </w:rPr>
        <w:t>法定代表人</w:t>
      </w:r>
      <w:r>
        <w:rPr>
          <w:rFonts w:ascii="Times New Roman" w:eastAsia="宋体" w:hAnsi="Times New Roman" w:cs="Times New Roman"/>
          <w:sz w:val="24"/>
          <w:szCs w:val="24"/>
        </w:rPr>
        <w:t>/</w:t>
      </w:r>
      <w:r>
        <w:rPr>
          <w:rFonts w:ascii="Times New Roman" w:eastAsia="宋体" w:hAnsi="Times New Roman" w:cs="Times New Roman"/>
          <w:sz w:val="24"/>
          <w:szCs w:val="24"/>
        </w:rPr>
        <w:t>负责人授权书</w:t>
      </w:r>
    </w:p>
    <w:p w14:paraId="2F82EE93" w14:textId="77777777" w:rsidR="0086237B" w:rsidRDefault="005B7A61">
      <w:pPr>
        <w:spacing w:line="360"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附件</w:t>
      </w:r>
      <w:r>
        <w:rPr>
          <w:rFonts w:ascii="Times New Roman" w:eastAsia="宋体" w:hAnsi="Times New Roman" w:cs="Times New Roman" w:hint="eastAsia"/>
          <w:sz w:val="24"/>
          <w:szCs w:val="24"/>
        </w:rPr>
        <w:t>4</w:t>
      </w:r>
      <w:r>
        <w:rPr>
          <w:rFonts w:ascii="宋体" w:eastAsia="宋体" w:hAnsi="宋体" w:cs="宋体" w:hint="eastAsia"/>
          <w:sz w:val="24"/>
          <w:szCs w:val="24"/>
          <w:lang w:val="zh-CN"/>
        </w:rPr>
        <w:t>有效的《食品经营许可证》。</w:t>
      </w:r>
    </w:p>
    <w:p w14:paraId="663E3F29" w14:textId="77777777" w:rsidR="0086237B" w:rsidRDefault="0086237B">
      <w:pPr>
        <w:spacing w:line="360" w:lineRule="auto"/>
        <w:rPr>
          <w:rFonts w:ascii="Times New Roman" w:eastAsia="宋体" w:hAnsi="Times New Roman" w:cs="Times New Roman"/>
          <w:sz w:val="24"/>
          <w:szCs w:val="24"/>
        </w:rPr>
      </w:pPr>
    </w:p>
    <w:p w14:paraId="5C711B60" w14:textId="77777777" w:rsidR="0086237B" w:rsidRDefault="005B7A61">
      <w:pPr>
        <w:rPr>
          <w:rFonts w:ascii="Times New Roman" w:eastAsia="宋体" w:hAnsi="Times New Roman" w:cs="Times New Roman"/>
          <w:sz w:val="24"/>
          <w:szCs w:val="24"/>
        </w:rPr>
      </w:pPr>
      <w:r>
        <w:rPr>
          <w:rFonts w:ascii="Times New Roman" w:eastAsia="宋体" w:hAnsi="Times New Roman" w:cs="Times New Roman"/>
          <w:sz w:val="24"/>
          <w:szCs w:val="24"/>
        </w:rPr>
        <w:br w:type="page"/>
      </w:r>
    </w:p>
    <w:p w14:paraId="710A30D3" w14:textId="77777777" w:rsidR="0086237B" w:rsidRDefault="005B7A61">
      <w:pPr>
        <w:pStyle w:val="12"/>
        <w:rPr>
          <w:rFonts w:ascii="Times New Roman" w:eastAsia="宋体" w:hAnsi="Times New Roman" w:cs="Times New Roman"/>
          <w:b/>
          <w:bCs/>
          <w:color w:val="auto"/>
          <w:sz w:val="28"/>
          <w:szCs w:val="28"/>
        </w:rPr>
      </w:pPr>
      <w:r>
        <w:rPr>
          <w:rFonts w:ascii="Times New Roman" w:eastAsia="宋体" w:hAnsi="Times New Roman" w:cs="Times New Roman"/>
          <w:b/>
          <w:bCs/>
          <w:color w:val="auto"/>
          <w:sz w:val="28"/>
          <w:szCs w:val="28"/>
        </w:rPr>
        <w:lastRenderedPageBreak/>
        <w:t>报名材料格式：</w:t>
      </w:r>
    </w:p>
    <w:p w14:paraId="312CC923" w14:textId="77777777" w:rsidR="0086237B" w:rsidRDefault="005B7A61">
      <w:pPr>
        <w:pStyle w:val="12"/>
        <w:rPr>
          <w:rFonts w:ascii="Times New Roman" w:eastAsia="宋体" w:hAnsi="Times New Roman" w:cs="Times New Roman"/>
          <w:color w:val="auto"/>
          <w:sz w:val="24"/>
          <w:szCs w:val="24"/>
        </w:rPr>
      </w:pPr>
      <w:bookmarkStart w:id="0" w:name="_Toc17461"/>
      <w:r>
        <w:rPr>
          <w:rFonts w:ascii="Times New Roman" w:eastAsia="宋体" w:hAnsi="Times New Roman" w:cs="Times New Roman"/>
          <w:b/>
          <w:bCs/>
          <w:color w:val="auto"/>
          <w:sz w:val="24"/>
          <w:szCs w:val="24"/>
        </w:rPr>
        <w:t>附件</w:t>
      </w:r>
      <w:r>
        <w:rPr>
          <w:rFonts w:ascii="Times New Roman" w:eastAsia="宋体" w:hAnsi="Times New Roman" w:cs="Times New Roman"/>
          <w:b/>
          <w:bCs/>
          <w:color w:val="auto"/>
          <w:sz w:val="24"/>
          <w:szCs w:val="24"/>
        </w:rPr>
        <w:t xml:space="preserve"> 1  </w:t>
      </w:r>
      <w:r>
        <w:rPr>
          <w:rFonts w:ascii="Times New Roman" w:eastAsia="宋体" w:hAnsi="Times New Roman" w:cs="Times New Roman"/>
          <w:b/>
          <w:bCs/>
          <w:color w:val="auto"/>
          <w:sz w:val="24"/>
          <w:szCs w:val="24"/>
        </w:rPr>
        <w:t>有效的营业执照或法人证书等证明文件（复印件，须加盖供应商公章），以自然人身份参与的提交自然人的有效身份证明（复印件）</w:t>
      </w:r>
      <w:bookmarkEnd w:id="0"/>
    </w:p>
    <w:p w14:paraId="1AEBA4FF" w14:textId="77777777" w:rsidR="0086237B" w:rsidRDefault="0086237B">
      <w:pPr>
        <w:rPr>
          <w:rFonts w:ascii="Times New Roman" w:eastAsia="宋体" w:hAnsi="Times New Roman" w:cs="Times New Roman"/>
          <w:sz w:val="24"/>
        </w:rPr>
      </w:pPr>
    </w:p>
    <w:p w14:paraId="4855165E" w14:textId="77777777" w:rsidR="0086237B" w:rsidRDefault="0086237B">
      <w:pPr>
        <w:rPr>
          <w:rFonts w:ascii="Times New Roman" w:eastAsia="宋体" w:hAnsi="Times New Roman" w:cs="Times New Roman"/>
          <w:sz w:val="24"/>
        </w:rPr>
      </w:pPr>
    </w:p>
    <w:p w14:paraId="36DDCBAE" w14:textId="77777777" w:rsidR="0086237B" w:rsidRDefault="0086237B">
      <w:pPr>
        <w:rPr>
          <w:rFonts w:ascii="Times New Roman" w:eastAsia="宋体" w:hAnsi="Times New Roman" w:cs="Times New Roman"/>
          <w:sz w:val="24"/>
        </w:rPr>
      </w:pPr>
    </w:p>
    <w:p w14:paraId="378C6280" w14:textId="77777777" w:rsidR="0086237B" w:rsidRDefault="0086237B">
      <w:pPr>
        <w:rPr>
          <w:rFonts w:ascii="Times New Roman" w:eastAsia="宋体" w:hAnsi="Times New Roman" w:cs="Times New Roman"/>
          <w:sz w:val="24"/>
        </w:rPr>
      </w:pPr>
    </w:p>
    <w:p w14:paraId="4C3DA6B0" w14:textId="77777777" w:rsidR="0086237B" w:rsidRDefault="0086237B">
      <w:pPr>
        <w:rPr>
          <w:rFonts w:ascii="Times New Roman" w:eastAsia="宋体" w:hAnsi="Times New Roman" w:cs="Times New Roman"/>
          <w:sz w:val="24"/>
        </w:rPr>
      </w:pPr>
    </w:p>
    <w:p w14:paraId="3DCB5EDB" w14:textId="77777777" w:rsidR="0086237B" w:rsidRDefault="005B7A61">
      <w:pPr>
        <w:pStyle w:val="2"/>
        <w:rPr>
          <w:rFonts w:ascii="Times New Roman" w:eastAsia="宋体" w:hAnsi="Times New Roman" w:cs="Times New Roman"/>
          <w:sz w:val="24"/>
          <w:szCs w:val="24"/>
        </w:rPr>
      </w:pPr>
      <w:bookmarkStart w:id="1" w:name="_Toc421622105"/>
      <w:bookmarkStart w:id="2" w:name="_Toc495677503"/>
      <w:r>
        <w:rPr>
          <w:rFonts w:ascii="Times New Roman" w:eastAsia="宋体" w:hAnsi="Times New Roman" w:cs="Times New Roman"/>
          <w:sz w:val="24"/>
        </w:rPr>
        <w:br w:type="page"/>
      </w:r>
      <w:bookmarkStart w:id="3" w:name="_Toc12784"/>
      <w:bookmarkStart w:id="4" w:name="_Toc37675382"/>
      <w:bookmarkStart w:id="5" w:name="_Toc4718"/>
      <w:r>
        <w:rPr>
          <w:rFonts w:ascii="Times New Roman" w:eastAsia="宋体" w:hAnsi="Times New Roman" w:cs="Times New Roman"/>
          <w:sz w:val="24"/>
          <w:szCs w:val="24"/>
        </w:rPr>
        <w:lastRenderedPageBreak/>
        <w:t>附件</w:t>
      </w:r>
      <w:r>
        <w:rPr>
          <w:rFonts w:ascii="Times New Roman" w:eastAsia="宋体" w:hAnsi="Times New Roman" w:cs="Times New Roman"/>
          <w:sz w:val="24"/>
          <w:szCs w:val="24"/>
        </w:rPr>
        <w:t xml:space="preserve"> 2  </w:t>
      </w:r>
      <w:r>
        <w:rPr>
          <w:rFonts w:ascii="Times New Roman" w:eastAsia="宋体" w:hAnsi="Times New Roman" w:cs="Times New Roman"/>
          <w:sz w:val="24"/>
          <w:szCs w:val="24"/>
        </w:rPr>
        <w:t>法定代表人</w:t>
      </w:r>
      <w:r>
        <w:rPr>
          <w:rFonts w:ascii="Times New Roman" w:eastAsia="宋体" w:hAnsi="Times New Roman" w:cs="Times New Roman"/>
          <w:sz w:val="24"/>
          <w:szCs w:val="24"/>
        </w:rPr>
        <w:t>/</w:t>
      </w:r>
      <w:r>
        <w:rPr>
          <w:rFonts w:ascii="Times New Roman" w:eastAsia="宋体" w:hAnsi="Times New Roman" w:cs="Times New Roman"/>
          <w:sz w:val="24"/>
          <w:szCs w:val="24"/>
        </w:rPr>
        <w:t>负责人身份证明</w:t>
      </w:r>
      <w:r>
        <w:rPr>
          <w:rFonts w:ascii="Times New Roman" w:eastAsia="宋体" w:hAnsi="Times New Roman" w:cs="Times New Roman"/>
          <w:sz w:val="24"/>
          <w:szCs w:val="24"/>
        </w:rPr>
        <w:t>(</w:t>
      </w:r>
      <w:r>
        <w:rPr>
          <w:rFonts w:ascii="Times New Roman" w:eastAsia="宋体" w:hAnsi="Times New Roman" w:cs="Times New Roman"/>
          <w:sz w:val="24"/>
          <w:szCs w:val="24"/>
        </w:rPr>
        <w:t>格式，原件</w:t>
      </w:r>
      <w:r>
        <w:rPr>
          <w:rFonts w:ascii="Times New Roman" w:eastAsia="宋体" w:hAnsi="Times New Roman" w:cs="Times New Roman"/>
          <w:sz w:val="24"/>
          <w:szCs w:val="24"/>
        </w:rPr>
        <w:t>)</w:t>
      </w:r>
      <w:bookmarkEnd w:id="1"/>
      <w:bookmarkEnd w:id="2"/>
      <w:bookmarkEnd w:id="3"/>
      <w:bookmarkEnd w:id="4"/>
      <w:bookmarkEnd w:id="5"/>
    </w:p>
    <w:p w14:paraId="6D20BB63" w14:textId="77777777" w:rsidR="0086237B" w:rsidRDefault="0086237B">
      <w:pPr>
        <w:pStyle w:val="a8"/>
        <w:kinsoku w:val="0"/>
        <w:overflowPunct w:val="0"/>
        <w:autoSpaceDE w:val="0"/>
        <w:autoSpaceDN w:val="0"/>
        <w:spacing w:line="320" w:lineRule="exact"/>
        <w:ind w:firstLine="211"/>
        <w:rPr>
          <w:rFonts w:ascii="Times New Roman" w:eastAsia="宋体" w:hAnsi="Times New Roman" w:cs="Times New Roman"/>
          <w:b/>
          <w:kern w:val="0"/>
          <w:sz w:val="24"/>
          <w:szCs w:val="24"/>
        </w:rPr>
      </w:pPr>
    </w:p>
    <w:p w14:paraId="0D95D898" w14:textId="77777777" w:rsidR="0086237B" w:rsidRDefault="005B7A61">
      <w:pPr>
        <w:jc w:val="center"/>
        <w:rPr>
          <w:rFonts w:ascii="Times New Roman" w:eastAsia="宋体" w:hAnsi="Times New Roman" w:cs="Times New Roman"/>
          <w:b/>
          <w:sz w:val="24"/>
          <w:szCs w:val="24"/>
        </w:rPr>
      </w:pPr>
      <w:r>
        <w:rPr>
          <w:rFonts w:ascii="Times New Roman" w:eastAsia="宋体" w:hAnsi="Times New Roman" w:cs="Times New Roman"/>
          <w:b/>
          <w:sz w:val="24"/>
          <w:szCs w:val="24"/>
        </w:rPr>
        <w:t>法定代表人</w:t>
      </w:r>
      <w:r>
        <w:rPr>
          <w:rFonts w:ascii="Times New Roman" w:eastAsia="宋体" w:hAnsi="Times New Roman" w:cs="Times New Roman"/>
          <w:b/>
          <w:sz w:val="24"/>
          <w:szCs w:val="24"/>
        </w:rPr>
        <w:t>/</w:t>
      </w:r>
      <w:r>
        <w:rPr>
          <w:rFonts w:ascii="Times New Roman" w:eastAsia="宋体" w:hAnsi="Times New Roman" w:cs="Times New Roman"/>
          <w:b/>
          <w:sz w:val="24"/>
          <w:szCs w:val="24"/>
        </w:rPr>
        <w:t>负责人身份证明</w:t>
      </w:r>
    </w:p>
    <w:p w14:paraId="2882EB03" w14:textId="77777777" w:rsidR="0086237B" w:rsidRDefault="005B7A61">
      <w:pPr>
        <w:pStyle w:val="a8"/>
        <w:spacing w:beforeLines="60" w:before="187" w:line="300" w:lineRule="auto"/>
        <w:ind w:firstLine="210"/>
        <w:rPr>
          <w:rFonts w:ascii="Times New Roman" w:eastAsia="宋体" w:hAnsi="Times New Roman" w:cs="Times New Roman"/>
          <w:sz w:val="24"/>
          <w:szCs w:val="24"/>
        </w:rPr>
      </w:pPr>
      <w:r>
        <w:rPr>
          <w:rFonts w:ascii="Times New Roman" w:eastAsia="宋体" w:hAnsi="Times New Roman" w:cs="Times New Roman"/>
          <w:sz w:val="24"/>
          <w:szCs w:val="24"/>
        </w:rPr>
        <w:t>供应商名称：</w:t>
      </w:r>
    </w:p>
    <w:p w14:paraId="02D74A0F" w14:textId="77777777" w:rsidR="0086237B" w:rsidRDefault="005B7A61">
      <w:pPr>
        <w:pStyle w:val="a8"/>
        <w:spacing w:beforeLines="60" w:before="187" w:line="300" w:lineRule="auto"/>
        <w:ind w:firstLine="210"/>
        <w:rPr>
          <w:rFonts w:ascii="Times New Roman" w:eastAsia="宋体" w:hAnsi="Times New Roman" w:cs="Times New Roman"/>
          <w:sz w:val="24"/>
          <w:szCs w:val="24"/>
        </w:rPr>
      </w:pPr>
      <w:r>
        <w:rPr>
          <w:rFonts w:ascii="Times New Roman" w:eastAsia="宋体" w:hAnsi="Times New Roman" w:cs="Times New Roman"/>
          <w:sz w:val="24"/>
          <w:szCs w:val="24"/>
        </w:rPr>
        <w:t>单位性质：</w:t>
      </w:r>
    </w:p>
    <w:p w14:paraId="64F764A4" w14:textId="77777777" w:rsidR="0086237B" w:rsidRDefault="005B7A61">
      <w:pPr>
        <w:pStyle w:val="a8"/>
        <w:spacing w:beforeLines="60" w:before="187" w:line="300" w:lineRule="auto"/>
        <w:ind w:firstLine="210"/>
        <w:rPr>
          <w:rFonts w:ascii="Times New Roman" w:eastAsia="宋体" w:hAnsi="Times New Roman" w:cs="Times New Roman"/>
          <w:sz w:val="24"/>
          <w:szCs w:val="24"/>
        </w:rPr>
      </w:pPr>
      <w:r>
        <w:rPr>
          <w:rFonts w:ascii="Times New Roman" w:eastAsia="宋体" w:hAnsi="Times New Roman" w:cs="Times New Roman"/>
          <w:sz w:val="24"/>
          <w:szCs w:val="24"/>
        </w:rPr>
        <w:t>成立时间：</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年</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月</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日</w:t>
      </w:r>
    </w:p>
    <w:p w14:paraId="5D763F89" w14:textId="77777777" w:rsidR="0086237B" w:rsidRDefault="005B7A61">
      <w:pPr>
        <w:pStyle w:val="a8"/>
        <w:spacing w:beforeLines="60" w:before="187" w:line="300" w:lineRule="auto"/>
        <w:ind w:firstLine="210"/>
        <w:rPr>
          <w:rFonts w:ascii="Times New Roman" w:eastAsia="宋体" w:hAnsi="Times New Roman" w:cs="Times New Roman"/>
          <w:sz w:val="24"/>
          <w:szCs w:val="24"/>
        </w:rPr>
      </w:pPr>
      <w:r>
        <w:rPr>
          <w:rFonts w:ascii="Times New Roman" w:eastAsia="宋体" w:hAnsi="Times New Roman" w:cs="Times New Roman"/>
          <w:sz w:val="24"/>
          <w:szCs w:val="24"/>
        </w:rPr>
        <w:t>姓名：</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性别：</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年龄：</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职务：</w:t>
      </w:r>
    </w:p>
    <w:p w14:paraId="67F9B7AC" w14:textId="77777777" w:rsidR="0086237B" w:rsidRDefault="005B7A61">
      <w:pPr>
        <w:pStyle w:val="a8"/>
        <w:spacing w:beforeLines="60" w:before="187" w:line="300" w:lineRule="auto"/>
        <w:ind w:firstLine="210"/>
        <w:rPr>
          <w:rFonts w:ascii="Times New Roman" w:eastAsia="宋体" w:hAnsi="Times New Roman" w:cs="Times New Roman"/>
          <w:sz w:val="24"/>
          <w:szCs w:val="24"/>
        </w:rPr>
      </w:pPr>
      <w:r>
        <w:rPr>
          <w:rFonts w:ascii="Times New Roman" w:eastAsia="宋体" w:hAnsi="Times New Roman" w:cs="Times New Roman"/>
          <w:sz w:val="24"/>
          <w:szCs w:val="24"/>
        </w:rPr>
        <w:t>系</w:t>
      </w:r>
      <w:r>
        <w:rPr>
          <w:rFonts w:ascii="Times New Roman" w:eastAsia="宋体" w:hAnsi="Times New Roman" w:cs="Times New Roman"/>
          <w:sz w:val="24"/>
          <w:szCs w:val="24"/>
        </w:rPr>
        <w:t xml:space="preserve"> </w:t>
      </w:r>
      <w:r>
        <w:rPr>
          <w:rFonts w:ascii="Times New Roman" w:eastAsia="宋体" w:hAnsi="Times New Roman" w:cs="Times New Roman"/>
          <w:sz w:val="24"/>
          <w:szCs w:val="24"/>
          <w:u w:val="single"/>
        </w:rPr>
        <w:t xml:space="preserve">    </w:t>
      </w:r>
      <w:r>
        <w:rPr>
          <w:rFonts w:ascii="Times New Roman" w:eastAsia="宋体" w:hAnsi="Times New Roman" w:cs="Times New Roman"/>
          <w:sz w:val="24"/>
          <w:szCs w:val="24"/>
          <w:u w:val="single"/>
        </w:rPr>
        <w:t>（供应商名称）</w:t>
      </w:r>
      <w:r>
        <w:rPr>
          <w:rFonts w:ascii="Times New Roman" w:eastAsia="宋体" w:hAnsi="Times New Roman" w:cs="Times New Roman"/>
          <w:sz w:val="24"/>
          <w:szCs w:val="24"/>
          <w:u w:val="single"/>
        </w:rPr>
        <w:t xml:space="preserve">   </w:t>
      </w:r>
      <w:r>
        <w:rPr>
          <w:rFonts w:ascii="Times New Roman" w:eastAsia="宋体" w:hAnsi="Times New Roman" w:cs="Times New Roman"/>
          <w:sz w:val="24"/>
          <w:szCs w:val="24"/>
        </w:rPr>
        <w:t>的法定代表人</w:t>
      </w:r>
      <w:r>
        <w:rPr>
          <w:rFonts w:ascii="Times New Roman" w:eastAsia="宋体" w:hAnsi="Times New Roman" w:cs="Times New Roman"/>
          <w:sz w:val="24"/>
          <w:szCs w:val="24"/>
        </w:rPr>
        <w:t>/</w:t>
      </w:r>
      <w:r>
        <w:rPr>
          <w:rFonts w:ascii="Times New Roman" w:eastAsia="宋体" w:hAnsi="Times New Roman" w:cs="Times New Roman"/>
          <w:sz w:val="24"/>
          <w:szCs w:val="24"/>
        </w:rPr>
        <w:t>负责人。</w:t>
      </w:r>
    </w:p>
    <w:p w14:paraId="3A9E42A7" w14:textId="77777777" w:rsidR="0086237B" w:rsidRDefault="005B7A61">
      <w:pPr>
        <w:pStyle w:val="a8"/>
        <w:spacing w:beforeLines="60" w:before="187" w:line="300" w:lineRule="auto"/>
        <w:ind w:firstLine="210"/>
        <w:rPr>
          <w:rFonts w:ascii="Times New Roman" w:eastAsia="宋体" w:hAnsi="Times New Roman" w:cs="Times New Roman"/>
          <w:sz w:val="24"/>
          <w:szCs w:val="24"/>
        </w:rPr>
      </w:pPr>
      <w:r>
        <w:rPr>
          <w:rFonts w:ascii="Times New Roman" w:eastAsia="宋体" w:hAnsi="Times New Roman" w:cs="Times New Roman"/>
          <w:sz w:val="24"/>
          <w:szCs w:val="24"/>
        </w:rPr>
        <w:t>特此证明。</w:t>
      </w:r>
    </w:p>
    <w:p w14:paraId="011B69CB" w14:textId="77777777" w:rsidR="0086237B" w:rsidRDefault="0086237B">
      <w:pPr>
        <w:pStyle w:val="a8"/>
        <w:spacing w:beforeLines="60" w:before="187" w:line="300" w:lineRule="auto"/>
        <w:ind w:firstLine="210"/>
        <w:rPr>
          <w:rFonts w:ascii="Times New Roman" w:eastAsia="宋体" w:hAnsi="Times New Roman" w:cs="Times New Roman"/>
          <w:sz w:val="24"/>
          <w:szCs w:val="24"/>
        </w:rPr>
      </w:pPr>
    </w:p>
    <w:p w14:paraId="6227D7DB" w14:textId="77777777" w:rsidR="0086237B" w:rsidRDefault="005B7A61">
      <w:pPr>
        <w:pStyle w:val="a8"/>
        <w:tabs>
          <w:tab w:val="left" w:pos="5580"/>
        </w:tabs>
        <w:spacing w:line="300" w:lineRule="auto"/>
        <w:ind w:firstLine="210"/>
        <w:rPr>
          <w:rFonts w:ascii="Times New Roman" w:eastAsia="宋体" w:hAnsi="Times New Roman" w:cs="Times New Roman"/>
          <w:sz w:val="24"/>
          <w:szCs w:val="24"/>
        </w:rPr>
      </w:pPr>
      <w:r>
        <w:rPr>
          <w:rFonts w:ascii="Times New Roman" w:eastAsia="宋体" w:hAnsi="Times New Roman" w:cs="Times New Roman"/>
          <w:sz w:val="24"/>
          <w:szCs w:val="24"/>
        </w:rPr>
        <w:t>附：法定代表人</w:t>
      </w:r>
      <w:r>
        <w:rPr>
          <w:rFonts w:ascii="Times New Roman" w:eastAsia="宋体" w:hAnsi="Times New Roman" w:cs="Times New Roman"/>
          <w:sz w:val="24"/>
          <w:szCs w:val="24"/>
        </w:rPr>
        <w:t>/</w:t>
      </w:r>
      <w:r>
        <w:rPr>
          <w:rFonts w:ascii="Times New Roman" w:eastAsia="宋体" w:hAnsi="Times New Roman" w:cs="Times New Roman"/>
          <w:sz w:val="24"/>
          <w:szCs w:val="24"/>
        </w:rPr>
        <w:t>负责人的身份证明：有效的身份证正反面复印件，或有效的护照复印件。</w:t>
      </w:r>
    </w:p>
    <w:p w14:paraId="3C354876" w14:textId="77777777" w:rsidR="0086237B" w:rsidRDefault="0086237B">
      <w:pPr>
        <w:pStyle w:val="a8"/>
        <w:tabs>
          <w:tab w:val="left" w:pos="5580"/>
        </w:tabs>
        <w:spacing w:line="300" w:lineRule="auto"/>
        <w:ind w:firstLine="210"/>
        <w:rPr>
          <w:rFonts w:ascii="Times New Roman" w:eastAsia="宋体" w:hAnsi="Times New Roman" w:cs="Times New Roman"/>
          <w:sz w:val="24"/>
          <w:szCs w:val="24"/>
        </w:rPr>
      </w:pPr>
    </w:p>
    <w:p w14:paraId="5B0F9C20" w14:textId="77777777" w:rsidR="0086237B" w:rsidRDefault="0086237B">
      <w:pPr>
        <w:pStyle w:val="a8"/>
        <w:tabs>
          <w:tab w:val="left" w:pos="5580"/>
        </w:tabs>
        <w:spacing w:line="300" w:lineRule="auto"/>
        <w:ind w:firstLine="210"/>
        <w:rPr>
          <w:rFonts w:ascii="Times New Roman" w:eastAsia="宋体" w:hAnsi="Times New Roman" w:cs="Times New Roman"/>
          <w:sz w:val="24"/>
          <w:szCs w:val="24"/>
        </w:rPr>
      </w:pPr>
    </w:p>
    <w:p w14:paraId="7FDC9FC4" w14:textId="77777777" w:rsidR="0086237B" w:rsidRDefault="005B7A61">
      <w:pPr>
        <w:pStyle w:val="a8"/>
        <w:tabs>
          <w:tab w:val="left" w:pos="5580"/>
        </w:tabs>
        <w:spacing w:line="300" w:lineRule="auto"/>
        <w:ind w:firstLine="210"/>
        <w:rPr>
          <w:rFonts w:ascii="Times New Roman" w:eastAsia="宋体" w:hAnsi="Times New Roman" w:cs="Times New Roman"/>
          <w:sz w:val="24"/>
          <w:szCs w:val="24"/>
        </w:rPr>
      </w:pPr>
      <w:r>
        <w:rPr>
          <w:rFonts w:ascii="Times New Roman" w:eastAsia="宋体" w:hAnsi="Times New Roman" w:cs="Times New Roman"/>
          <w:sz w:val="24"/>
          <w:szCs w:val="24"/>
        </w:rPr>
        <w:t>供应商名称（盖章）：</w:t>
      </w:r>
      <w:r>
        <w:rPr>
          <w:rFonts w:ascii="Times New Roman" w:eastAsia="宋体" w:hAnsi="Times New Roman" w:cs="Times New Roman"/>
          <w:sz w:val="24"/>
          <w:szCs w:val="24"/>
        </w:rPr>
        <w:t>_________________________________</w:t>
      </w:r>
    </w:p>
    <w:p w14:paraId="04975352" w14:textId="77777777" w:rsidR="0086237B" w:rsidRDefault="005B7A61">
      <w:pPr>
        <w:pStyle w:val="a8"/>
        <w:tabs>
          <w:tab w:val="left" w:pos="5580"/>
        </w:tabs>
        <w:spacing w:line="300" w:lineRule="auto"/>
        <w:ind w:firstLine="210"/>
        <w:rPr>
          <w:rFonts w:ascii="Times New Roman" w:eastAsia="宋体" w:hAnsi="Times New Roman" w:cs="Times New Roman"/>
          <w:sz w:val="24"/>
          <w:szCs w:val="24"/>
        </w:rPr>
      </w:pPr>
      <w:r>
        <w:rPr>
          <w:rFonts w:ascii="Times New Roman" w:eastAsia="宋体" w:hAnsi="Times New Roman" w:cs="Times New Roman"/>
          <w:sz w:val="24"/>
          <w:szCs w:val="24"/>
        </w:rPr>
        <w:t>日期：</w:t>
      </w:r>
      <w:r>
        <w:rPr>
          <w:rFonts w:ascii="Times New Roman" w:eastAsia="宋体" w:hAnsi="Times New Roman" w:cs="Times New Roman"/>
          <w:sz w:val="24"/>
          <w:szCs w:val="24"/>
        </w:rPr>
        <w:t>__________________</w:t>
      </w:r>
    </w:p>
    <w:p w14:paraId="1F783E82" w14:textId="77777777" w:rsidR="0086237B" w:rsidRDefault="0086237B">
      <w:pPr>
        <w:pStyle w:val="a8"/>
        <w:spacing w:beforeLines="86" w:before="268" w:line="300" w:lineRule="auto"/>
        <w:ind w:firstLineChars="200" w:firstLine="480"/>
        <w:rPr>
          <w:rFonts w:ascii="Times New Roman" w:eastAsia="宋体" w:hAnsi="Times New Roman" w:cs="Times New Roman"/>
          <w:sz w:val="24"/>
          <w:szCs w:val="24"/>
        </w:rPr>
      </w:pPr>
    </w:p>
    <w:p w14:paraId="0096BDAE" w14:textId="77777777" w:rsidR="0086237B" w:rsidRDefault="0086237B">
      <w:pPr>
        <w:pStyle w:val="260"/>
        <w:tabs>
          <w:tab w:val="left" w:pos="420"/>
          <w:tab w:val="left" w:pos="660"/>
        </w:tabs>
        <w:snapToGrid w:val="0"/>
        <w:spacing w:before="0" w:line="400" w:lineRule="exact"/>
        <w:ind w:left="0"/>
        <w:outlineLvl w:val="9"/>
        <w:rPr>
          <w:rFonts w:ascii="Times New Roman" w:eastAsia="宋体" w:hAnsi="Times New Roman" w:cs="Times New Roman"/>
          <w:color w:val="auto"/>
          <w:sz w:val="24"/>
          <w:szCs w:val="24"/>
        </w:rPr>
      </w:pPr>
    </w:p>
    <w:p w14:paraId="42F1567E" w14:textId="77777777" w:rsidR="0086237B" w:rsidRDefault="0086237B">
      <w:pPr>
        <w:widowControl/>
        <w:jc w:val="left"/>
        <w:rPr>
          <w:rFonts w:ascii="Times New Roman" w:eastAsia="宋体" w:hAnsi="Times New Roman" w:cs="Times New Roman"/>
          <w:b/>
          <w:bCs/>
          <w:kern w:val="0"/>
          <w:sz w:val="24"/>
          <w:szCs w:val="24"/>
        </w:rPr>
      </w:pPr>
    </w:p>
    <w:p w14:paraId="1DD5172A" w14:textId="77777777" w:rsidR="0086237B" w:rsidRDefault="005B7A61">
      <w:pPr>
        <w:pStyle w:val="2"/>
        <w:rPr>
          <w:rFonts w:ascii="Times New Roman" w:eastAsia="宋体" w:hAnsi="Times New Roman" w:cs="Times New Roman"/>
          <w:b w:val="0"/>
          <w:sz w:val="24"/>
          <w:szCs w:val="24"/>
        </w:rPr>
      </w:pPr>
      <w:r>
        <w:rPr>
          <w:rFonts w:ascii="Times New Roman" w:eastAsia="宋体" w:hAnsi="Times New Roman" w:cs="Times New Roman"/>
          <w:sz w:val="24"/>
          <w:szCs w:val="24"/>
        </w:rPr>
        <w:br w:type="page"/>
      </w:r>
      <w:bookmarkStart w:id="6" w:name="_Toc37675383"/>
      <w:bookmarkStart w:id="7" w:name="_Toc14596"/>
      <w:bookmarkStart w:id="8" w:name="_Toc29548"/>
      <w:r>
        <w:rPr>
          <w:rFonts w:ascii="Times New Roman" w:eastAsia="宋体" w:hAnsi="Times New Roman" w:cs="Times New Roman"/>
          <w:sz w:val="24"/>
          <w:szCs w:val="24"/>
        </w:rPr>
        <w:lastRenderedPageBreak/>
        <w:t>附件</w:t>
      </w:r>
      <w:r>
        <w:rPr>
          <w:rFonts w:ascii="Times New Roman" w:eastAsia="宋体" w:hAnsi="Times New Roman" w:cs="Times New Roman"/>
          <w:sz w:val="24"/>
          <w:szCs w:val="24"/>
        </w:rPr>
        <w:t xml:space="preserve"> 3  </w:t>
      </w:r>
      <w:r>
        <w:rPr>
          <w:rFonts w:ascii="Times New Roman" w:eastAsia="宋体" w:hAnsi="Times New Roman" w:cs="Times New Roman"/>
          <w:sz w:val="24"/>
          <w:szCs w:val="24"/>
        </w:rPr>
        <w:t>法定代表人</w:t>
      </w:r>
      <w:r>
        <w:rPr>
          <w:rFonts w:ascii="Times New Roman" w:eastAsia="宋体" w:hAnsi="Times New Roman" w:cs="Times New Roman"/>
          <w:sz w:val="24"/>
          <w:szCs w:val="24"/>
        </w:rPr>
        <w:t>/</w:t>
      </w:r>
      <w:r>
        <w:rPr>
          <w:rFonts w:ascii="Times New Roman" w:eastAsia="宋体" w:hAnsi="Times New Roman" w:cs="Times New Roman"/>
          <w:sz w:val="24"/>
          <w:szCs w:val="24"/>
        </w:rPr>
        <w:t>负责人授权书（格式，原件）</w:t>
      </w:r>
      <w:bookmarkEnd w:id="6"/>
      <w:bookmarkEnd w:id="7"/>
      <w:bookmarkEnd w:id="8"/>
    </w:p>
    <w:p w14:paraId="0B97E31B" w14:textId="77777777" w:rsidR="0086237B" w:rsidRDefault="005B7A61">
      <w:pPr>
        <w:pStyle w:val="a8"/>
        <w:spacing w:beforeLines="86" w:before="268" w:line="300" w:lineRule="auto"/>
        <w:rPr>
          <w:rFonts w:ascii="Times New Roman" w:eastAsia="宋体" w:hAnsi="Times New Roman" w:cs="Times New Roman"/>
          <w:b/>
          <w:bCs/>
          <w:sz w:val="24"/>
          <w:szCs w:val="24"/>
        </w:rPr>
      </w:pPr>
      <w:r>
        <w:rPr>
          <w:rFonts w:ascii="Times New Roman" w:eastAsia="宋体" w:hAnsi="Times New Roman" w:cs="Times New Roman"/>
          <w:b/>
          <w:bCs/>
          <w:sz w:val="24"/>
          <w:szCs w:val="24"/>
        </w:rPr>
        <w:t>（非法定代表人</w:t>
      </w:r>
      <w:r>
        <w:rPr>
          <w:rFonts w:ascii="Times New Roman" w:eastAsia="宋体" w:hAnsi="Times New Roman" w:cs="Times New Roman"/>
          <w:b/>
          <w:bCs/>
          <w:sz w:val="24"/>
          <w:szCs w:val="24"/>
        </w:rPr>
        <w:t>/</w:t>
      </w:r>
      <w:r>
        <w:rPr>
          <w:rFonts w:ascii="Times New Roman" w:eastAsia="宋体" w:hAnsi="Times New Roman" w:cs="Times New Roman"/>
          <w:b/>
          <w:bCs/>
          <w:sz w:val="24"/>
          <w:szCs w:val="24"/>
        </w:rPr>
        <w:t>负责人签署报名材料的，应提交法定代表人</w:t>
      </w:r>
      <w:r>
        <w:rPr>
          <w:rFonts w:ascii="Times New Roman" w:eastAsia="宋体" w:hAnsi="Times New Roman" w:cs="Times New Roman"/>
          <w:b/>
          <w:bCs/>
          <w:sz w:val="24"/>
          <w:szCs w:val="24"/>
        </w:rPr>
        <w:t>/</w:t>
      </w:r>
      <w:r>
        <w:rPr>
          <w:rFonts w:ascii="Times New Roman" w:eastAsia="宋体" w:hAnsi="Times New Roman" w:cs="Times New Roman"/>
          <w:b/>
          <w:bCs/>
          <w:sz w:val="24"/>
          <w:szCs w:val="24"/>
        </w:rPr>
        <w:t>负责人授权书及其附件；若报名材料由法定代表人</w:t>
      </w:r>
      <w:r>
        <w:rPr>
          <w:rFonts w:ascii="Times New Roman" w:eastAsia="宋体" w:hAnsi="Times New Roman" w:cs="Times New Roman"/>
          <w:b/>
          <w:bCs/>
          <w:sz w:val="24"/>
          <w:szCs w:val="24"/>
        </w:rPr>
        <w:t>/</w:t>
      </w:r>
      <w:r>
        <w:rPr>
          <w:rFonts w:ascii="Times New Roman" w:eastAsia="宋体" w:hAnsi="Times New Roman" w:cs="Times New Roman"/>
          <w:b/>
          <w:bCs/>
          <w:sz w:val="24"/>
          <w:szCs w:val="24"/>
        </w:rPr>
        <w:t>负责人本人签署，则可不用提交。）</w:t>
      </w:r>
    </w:p>
    <w:p w14:paraId="395EBCEF" w14:textId="77777777" w:rsidR="0086237B" w:rsidRDefault="0086237B">
      <w:pPr>
        <w:pStyle w:val="a8"/>
        <w:spacing w:beforeLines="86" w:before="268" w:line="300" w:lineRule="auto"/>
        <w:rPr>
          <w:rFonts w:ascii="Times New Roman" w:eastAsia="宋体" w:hAnsi="Times New Roman" w:cs="Times New Roman"/>
          <w:sz w:val="24"/>
          <w:szCs w:val="24"/>
        </w:rPr>
      </w:pPr>
    </w:p>
    <w:p w14:paraId="1D8EF037" w14:textId="77777777" w:rsidR="0086237B" w:rsidRDefault="005B7A61">
      <w:pPr>
        <w:jc w:val="center"/>
        <w:rPr>
          <w:rFonts w:ascii="Times New Roman" w:eastAsia="宋体" w:hAnsi="Times New Roman" w:cs="Times New Roman"/>
          <w:b/>
          <w:sz w:val="24"/>
          <w:szCs w:val="24"/>
        </w:rPr>
      </w:pPr>
      <w:bookmarkStart w:id="9" w:name="_Toc16007829"/>
      <w:r>
        <w:rPr>
          <w:rFonts w:ascii="Times New Roman" w:eastAsia="宋体" w:hAnsi="Times New Roman" w:cs="Times New Roman"/>
          <w:b/>
          <w:sz w:val="24"/>
          <w:szCs w:val="24"/>
        </w:rPr>
        <w:t>法定代表人</w:t>
      </w:r>
      <w:r>
        <w:rPr>
          <w:rFonts w:ascii="Times New Roman" w:eastAsia="宋体" w:hAnsi="Times New Roman" w:cs="Times New Roman"/>
          <w:b/>
          <w:sz w:val="24"/>
          <w:szCs w:val="24"/>
        </w:rPr>
        <w:t>/</w:t>
      </w:r>
      <w:r>
        <w:rPr>
          <w:rFonts w:ascii="Times New Roman" w:eastAsia="宋体" w:hAnsi="Times New Roman" w:cs="Times New Roman"/>
          <w:b/>
          <w:sz w:val="24"/>
          <w:szCs w:val="24"/>
        </w:rPr>
        <w:t>负责人授权书</w:t>
      </w:r>
      <w:bookmarkEnd w:id="9"/>
    </w:p>
    <w:p w14:paraId="31970E2E" w14:textId="77777777" w:rsidR="0086237B" w:rsidRDefault="005B7A61">
      <w:pPr>
        <w:pStyle w:val="a8"/>
        <w:spacing w:line="360" w:lineRule="auto"/>
        <w:ind w:firstLine="210"/>
        <w:rPr>
          <w:rFonts w:ascii="Times New Roman" w:eastAsia="宋体" w:hAnsi="Times New Roman" w:cs="Times New Roman"/>
          <w:sz w:val="24"/>
          <w:szCs w:val="24"/>
        </w:rPr>
      </w:pPr>
      <w:r>
        <w:rPr>
          <w:rFonts w:ascii="Times New Roman" w:eastAsia="宋体" w:hAnsi="Times New Roman" w:cs="Times New Roman"/>
          <w:sz w:val="24"/>
          <w:szCs w:val="24"/>
        </w:rPr>
        <w:t xml:space="preserve">    </w:t>
      </w:r>
      <w:r>
        <w:rPr>
          <w:rFonts w:ascii="Times New Roman" w:eastAsia="宋体" w:hAnsi="Times New Roman" w:cs="Times New Roman"/>
          <w:sz w:val="24"/>
          <w:szCs w:val="24"/>
        </w:rPr>
        <w:t>本授权书声明：注册于</w:t>
      </w:r>
      <w:r>
        <w:rPr>
          <w:rFonts w:ascii="Times New Roman" w:eastAsia="宋体" w:hAnsi="Times New Roman" w:cs="Times New Roman"/>
          <w:sz w:val="24"/>
          <w:szCs w:val="24"/>
          <w:u w:val="single"/>
        </w:rPr>
        <w:t xml:space="preserve">  </w:t>
      </w:r>
      <w:r>
        <w:rPr>
          <w:rFonts w:ascii="Times New Roman" w:eastAsia="宋体" w:hAnsi="Times New Roman" w:cs="Times New Roman"/>
          <w:sz w:val="24"/>
          <w:szCs w:val="24"/>
          <w:u w:val="single"/>
        </w:rPr>
        <w:t>（国家或地区的名称）</w:t>
      </w:r>
      <w:r>
        <w:rPr>
          <w:rFonts w:ascii="Times New Roman" w:eastAsia="宋体" w:hAnsi="Times New Roman" w:cs="Times New Roman"/>
          <w:sz w:val="24"/>
          <w:szCs w:val="24"/>
          <w:u w:val="single"/>
        </w:rPr>
        <w:t xml:space="preserve">   </w:t>
      </w:r>
      <w:r>
        <w:rPr>
          <w:rFonts w:ascii="Times New Roman" w:eastAsia="宋体" w:hAnsi="Times New Roman" w:cs="Times New Roman"/>
          <w:sz w:val="24"/>
          <w:szCs w:val="24"/>
        </w:rPr>
        <w:t>的</w:t>
      </w:r>
      <w:r>
        <w:rPr>
          <w:rFonts w:ascii="Times New Roman" w:eastAsia="宋体" w:hAnsi="Times New Roman" w:cs="Times New Roman"/>
          <w:sz w:val="24"/>
          <w:szCs w:val="24"/>
          <w:u w:val="single"/>
        </w:rPr>
        <w:t xml:space="preserve">   </w:t>
      </w:r>
      <w:r>
        <w:rPr>
          <w:rFonts w:ascii="Times New Roman" w:eastAsia="宋体" w:hAnsi="Times New Roman" w:cs="Times New Roman"/>
          <w:sz w:val="24"/>
          <w:szCs w:val="24"/>
          <w:u w:val="single"/>
        </w:rPr>
        <w:t>（公司名称）</w:t>
      </w:r>
      <w:r>
        <w:rPr>
          <w:rFonts w:ascii="Times New Roman" w:eastAsia="宋体" w:hAnsi="Times New Roman" w:cs="Times New Roman"/>
          <w:sz w:val="24"/>
          <w:szCs w:val="24"/>
          <w:u w:val="single"/>
        </w:rPr>
        <w:t xml:space="preserve">   </w:t>
      </w:r>
      <w:r>
        <w:rPr>
          <w:rFonts w:ascii="Times New Roman" w:eastAsia="宋体" w:hAnsi="Times New Roman" w:cs="Times New Roman"/>
          <w:sz w:val="24"/>
          <w:szCs w:val="24"/>
        </w:rPr>
        <w:t>的在下面签字或盖章的</w:t>
      </w:r>
      <w:r>
        <w:rPr>
          <w:rFonts w:ascii="Times New Roman" w:eastAsia="宋体" w:hAnsi="Times New Roman" w:cs="Times New Roman"/>
          <w:sz w:val="24"/>
          <w:szCs w:val="24"/>
          <w:u w:val="single"/>
        </w:rPr>
        <w:t xml:space="preserve">   </w:t>
      </w:r>
      <w:r>
        <w:rPr>
          <w:rFonts w:ascii="Times New Roman" w:eastAsia="宋体" w:hAnsi="Times New Roman" w:cs="Times New Roman"/>
          <w:sz w:val="24"/>
          <w:szCs w:val="24"/>
          <w:u w:val="single"/>
        </w:rPr>
        <w:t>（法定代表人</w:t>
      </w:r>
      <w:r>
        <w:rPr>
          <w:rFonts w:ascii="Times New Roman" w:eastAsia="宋体" w:hAnsi="Times New Roman" w:cs="Times New Roman"/>
          <w:sz w:val="24"/>
          <w:szCs w:val="24"/>
          <w:u w:val="single"/>
        </w:rPr>
        <w:t>/</w:t>
      </w:r>
      <w:r>
        <w:rPr>
          <w:rFonts w:ascii="Times New Roman" w:eastAsia="宋体" w:hAnsi="Times New Roman" w:cs="Times New Roman"/>
          <w:sz w:val="24"/>
          <w:szCs w:val="24"/>
          <w:u w:val="single"/>
        </w:rPr>
        <w:t>负责人姓名）</w:t>
      </w:r>
      <w:r>
        <w:rPr>
          <w:rFonts w:ascii="Times New Roman" w:eastAsia="宋体" w:hAnsi="Times New Roman" w:cs="Times New Roman"/>
          <w:sz w:val="24"/>
          <w:szCs w:val="24"/>
          <w:u w:val="single"/>
        </w:rPr>
        <w:t xml:space="preserve">   </w:t>
      </w:r>
      <w:r>
        <w:rPr>
          <w:rFonts w:ascii="Times New Roman" w:eastAsia="宋体" w:hAnsi="Times New Roman" w:cs="Times New Roman"/>
          <w:sz w:val="24"/>
          <w:szCs w:val="24"/>
        </w:rPr>
        <w:t>代表本公司授权</w:t>
      </w:r>
      <w:r>
        <w:rPr>
          <w:rFonts w:ascii="Times New Roman" w:eastAsia="宋体" w:hAnsi="Times New Roman" w:cs="Times New Roman"/>
          <w:sz w:val="24"/>
          <w:szCs w:val="24"/>
          <w:u w:val="single"/>
        </w:rPr>
        <w:t xml:space="preserve">   </w:t>
      </w:r>
      <w:r>
        <w:rPr>
          <w:rFonts w:ascii="Times New Roman" w:eastAsia="宋体" w:hAnsi="Times New Roman" w:cs="Times New Roman"/>
          <w:sz w:val="24"/>
          <w:szCs w:val="24"/>
          <w:u w:val="single"/>
        </w:rPr>
        <w:t>（公司名称）</w:t>
      </w:r>
      <w:r>
        <w:rPr>
          <w:rFonts w:ascii="Times New Roman" w:eastAsia="宋体" w:hAnsi="Times New Roman" w:cs="Times New Roman"/>
          <w:sz w:val="24"/>
          <w:szCs w:val="24"/>
          <w:u w:val="single"/>
        </w:rPr>
        <w:t xml:space="preserve"> </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的在下面签字或盖章的</w:t>
      </w:r>
      <w:r>
        <w:rPr>
          <w:rFonts w:ascii="Times New Roman" w:eastAsia="宋体" w:hAnsi="Times New Roman" w:cs="Times New Roman"/>
          <w:sz w:val="24"/>
          <w:szCs w:val="24"/>
          <w:u w:val="single"/>
        </w:rPr>
        <w:t xml:space="preserve">    </w:t>
      </w:r>
      <w:r>
        <w:rPr>
          <w:rFonts w:ascii="Times New Roman" w:eastAsia="宋体" w:hAnsi="Times New Roman" w:cs="Times New Roman"/>
          <w:sz w:val="24"/>
          <w:szCs w:val="24"/>
          <w:u w:val="single"/>
        </w:rPr>
        <w:t>（被授权人的姓名）</w:t>
      </w:r>
      <w:r>
        <w:rPr>
          <w:rFonts w:ascii="Times New Roman" w:eastAsia="宋体" w:hAnsi="Times New Roman" w:cs="Times New Roman"/>
          <w:sz w:val="24"/>
          <w:szCs w:val="24"/>
          <w:u w:val="single"/>
        </w:rPr>
        <w:t xml:space="preserve">    </w:t>
      </w:r>
      <w:r>
        <w:rPr>
          <w:rFonts w:ascii="Times New Roman" w:eastAsia="宋体" w:hAnsi="Times New Roman" w:cs="Times New Roman"/>
          <w:sz w:val="24"/>
          <w:szCs w:val="24"/>
        </w:rPr>
        <w:t>为本公司的合法代理人，就</w:t>
      </w:r>
      <w:r>
        <w:rPr>
          <w:rFonts w:ascii="Times New Roman" w:eastAsia="宋体" w:hAnsi="Times New Roman" w:cs="Times New Roman" w:hint="eastAsia"/>
          <w:sz w:val="24"/>
          <w:szCs w:val="24"/>
          <w:u w:val="single"/>
        </w:rPr>
        <w:t>2026</w:t>
      </w:r>
      <w:r>
        <w:rPr>
          <w:rFonts w:ascii="Times New Roman" w:eastAsia="宋体" w:hAnsi="Times New Roman" w:cs="Times New Roman" w:hint="eastAsia"/>
          <w:sz w:val="24"/>
          <w:szCs w:val="24"/>
          <w:u w:val="single"/>
        </w:rPr>
        <w:t>西站小型消防站就餐保障</w:t>
      </w:r>
      <w:r>
        <w:rPr>
          <w:rFonts w:ascii="Times New Roman" w:eastAsia="宋体" w:hAnsi="Times New Roman" w:cs="Times New Roman"/>
          <w:sz w:val="24"/>
          <w:szCs w:val="24"/>
        </w:rPr>
        <w:t xml:space="preserve">的比选，以本公司名义处理一切与之有关的事务。　　</w:t>
      </w:r>
    </w:p>
    <w:p w14:paraId="3E8F96A5" w14:textId="77777777" w:rsidR="0086237B" w:rsidRDefault="005B7A61">
      <w:pPr>
        <w:pStyle w:val="a8"/>
        <w:spacing w:line="360" w:lineRule="auto"/>
        <w:rPr>
          <w:rFonts w:ascii="Times New Roman" w:eastAsia="宋体" w:hAnsi="Times New Roman" w:cs="Times New Roman"/>
          <w:sz w:val="24"/>
          <w:szCs w:val="24"/>
        </w:rPr>
      </w:pPr>
      <w:r>
        <w:rPr>
          <w:rFonts w:ascii="Times New Roman" w:eastAsia="宋体" w:hAnsi="Times New Roman" w:cs="Times New Roman"/>
          <w:sz w:val="24"/>
          <w:szCs w:val="24"/>
        </w:rPr>
        <w:t>本授权书于</w:t>
      </w:r>
      <w:r>
        <w:rPr>
          <w:rFonts w:ascii="Times New Roman" w:eastAsia="宋体" w:hAnsi="Times New Roman" w:cs="Times New Roman"/>
          <w:sz w:val="24"/>
          <w:szCs w:val="24"/>
        </w:rPr>
        <w:t>__________</w:t>
      </w:r>
      <w:r>
        <w:rPr>
          <w:rFonts w:ascii="Times New Roman" w:eastAsia="宋体" w:hAnsi="Times New Roman" w:cs="Times New Roman"/>
          <w:sz w:val="24"/>
          <w:szCs w:val="24"/>
        </w:rPr>
        <w:t>年</w:t>
      </w:r>
      <w:r>
        <w:rPr>
          <w:rFonts w:ascii="Times New Roman" w:eastAsia="宋体" w:hAnsi="Times New Roman" w:cs="Times New Roman"/>
          <w:sz w:val="24"/>
          <w:szCs w:val="24"/>
        </w:rPr>
        <w:t>_____</w:t>
      </w:r>
      <w:r>
        <w:rPr>
          <w:rFonts w:ascii="Times New Roman" w:eastAsia="宋体" w:hAnsi="Times New Roman" w:cs="Times New Roman"/>
          <w:sz w:val="24"/>
          <w:szCs w:val="24"/>
        </w:rPr>
        <w:t>月</w:t>
      </w:r>
      <w:r>
        <w:rPr>
          <w:rFonts w:ascii="Times New Roman" w:eastAsia="宋体" w:hAnsi="Times New Roman" w:cs="Times New Roman"/>
          <w:sz w:val="24"/>
          <w:szCs w:val="24"/>
        </w:rPr>
        <w:t>______</w:t>
      </w:r>
      <w:r>
        <w:rPr>
          <w:rFonts w:ascii="Times New Roman" w:eastAsia="宋体" w:hAnsi="Times New Roman" w:cs="Times New Roman"/>
          <w:sz w:val="24"/>
          <w:szCs w:val="24"/>
        </w:rPr>
        <w:t>日生效，特此声明。</w:t>
      </w:r>
    </w:p>
    <w:p w14:paraId="01616608" w14:textId="77777777" w:rsidR="0086237B" w:rsidRDefault="0086237B">
      <w:pPr>
        <w:pStyle w:val="a8"/>
        <w:spacing w:beforeLines="60" w:before="187" w:line="360" w:lineRule="auto"/>
        <w:rPr>
          <w:rFonts w:ascii="Times New Roman" w:eastAsia="宋体" w:hAnsi="Times New Roman" w:cs="Times New Roman"/>
          <w:sz w:val="24"/>
          <w:szCs w:val="24"/>
        </w:rPr>
      </w:pPr>
    </w:p>
    <w:p w14:paraId="1FEFAF90" w14:textId="77777777" w:rsidR="0086237B" w:rsidRDefault="005B7A61">
      <w:pPr>
        <w:pStyle w:val="a8"/>
        <w:spacing w:beforeLines="60" w:before="187" w:line="360" w:lineRule="auto"/>
        <w:rPr>
          <w:rFonts w:ascii="Times New Roman" w:eastAsia="宋体" w:hAnsi="Times New Roman" w:cs="Times New Roman"/>
          <w:sz w:val="24"/>
          <w:szCs w:val="24"/>
        </w:rPr>
      </w:pPr>
      <w:r>
        <w:rPr>
          <w:rFonts w:ascii="Times New Roman" w:eastAsia="宋体" w:hAnsi="Times New Roman" w:cs="Times New Roman"/>
          <w:sz w:val="24"/>
          <w:szCs w:val="24"/>
        </w:rPr>
        <w:t>法定代表人</w:t>
      </w:r>
      <w:r>
        <w:rPr>
          <w:rFonts w:ascii="Times New Roman" w:eastAsia="宋体" w:hAnsi="Times New Roman" w:cs="Times New Roman"/>
          <w:sz w:val="24"/>
          <w:szCs w:val="24"/>
        </w:rPr>
        <w:t>/</w:t>
      </w:r>
      <w:r>
        <w:rPr>
          <w:rFonts w:ascii="Times New Roman" w:eastAsia="宋体" w:hAnsi="Times New Roman" w:cs="Times New Roman"/>
          <w:sz w:val="24"/>
          <w:szCs w:val="24"/>
        </w:rPr>
        <w:t>负责人签字或盖章：</w:t>
      </w:r>
      <w:r>
        <w:rPr>
          <w:rFonts w:ascii="Times New Roman" w:eastAsia="宋体" w:hAnsi="Times New Roman" w:cs="Times New Roman"/>
          <w:sz w:val="24"/>
          <w:szCs w:val="24"/>
        </w:rPr>
        <w:t>_______________________________</w:t>
      </w:r>
    </w:p>
    <w:p w14:paraId="54CF6DFC" w14:textId="77777777" w:rsidR="0086237B" w:rsidRDefault="005B7A61">
      <w:pPr>
        <w:pStyle w:val="a8"/>
        <w:spacing w:beforeLines="60" w:before="187" w:line="300" w:lineRule="auto"/>
        <w:rPr>
          <w:rFonts w:ascii="Times New Roman" w:eastAsia="宋体" w:hAnsi="Times New Roman" w:cs="Times New Roman"/>
          <w:sz w:val="24"/>
          <w:szCs w:val="24"/>
        </w:rPr>
      </w:pPr>
      <w:r>
        <w:rPr>
          <w:rFonts w:ascii="Times New Roman" w:eastAsia="宋体" w:hAnsi="Times New Roman" w:cs="Times New Roman"/>
          <w:sz w:val="24"/>
          <w:szCs w:val="24"/>
        </w:rPr>
        <w:t>被授权人签字或盖章：</w:t>
      </w:r>
      <w:r>
        <w:rPr>
          <w:rFonts w:ascii="Times New Roman" w:eastAsia="宋体" w:hAnsi="Times New Roman" w:cs="Times New Roman"/>
          <w:sz w:val="24"/>
          <w:szCs w:val="24"/>
        </w:rPr>
        <w:t>_______________________________</w:t>
      </w:r>
    </w:p>
    <w:p w14:paraId="78FF9788" w14:textId="77777777" w:rsidR="0086237B" w:rsidRDefault="005B7A61">
      <w:pPr>
        <w:pStyle w:val="a8"/>
        <w:spacing w:beforeLines="60" w:before="187" w:line="300" w:lineRule="auto"/>
        <w:rPr>
          <w:rFonts w:ascii="Times New Roman" w:eastAsia="宋体" w:hAnsi="Times New Roman" w:cs="Times New Roman"/>
          <w:sz w:val="24"/>
          <w:szCs w:val="24"/>
        </w:rPr>
      </w:pPr>
      <w:r>
        <w:rPr>
          <w:rFonts w:ascii="Times New Roman" w:eastAsia="宋体" w:hAnsi="Times New Roman" w:cs="Times New Roman"/>
          <w:sz w:val="24"/>
          <w:szCs w:val="24"/>
        </w:rPr>
        <w:t>公司盖章：</w:t>
      </w:r>
      <w:r>
        <w:rPr>
          <w:rFonts w:ascii="Times New Roman" w:eastAsia="宋体" w:hAnsi="Times New Roman" w:cs="Times New Roman"/>
          <w:sz w:val="24"/>
          <w:szCs w:val="24"/>
        </w:rPr>
        <w:t>_______________________________</w:t>
      </w:r>
    </w:p>
    <w:p w14:paraId="60DDE052" w14:textId="77777777" w:rsidR="0086237B" w:rsidRDefault="005B7A61">
      <w:pPr>
        <w:pStyle w:val="a8"/>
        <w:spacing w:beforeLines="60" w:before="187" w:line="300" w:lineRule="auto"/>
        <w:rPr>
          <w:rFonts w:ascii="Times New Roman" w:eastAsia="宋体" w:hAnsi="Times New Roman" w:cs="Times New Roman"/>
          <w:sz w:val="24"/>
          <w:szCs w:val="24"/>
        </w:rPr>
      </w:pPr>
      <w:r>
        <w:rPr>
          <w:rFonts w:ascii="Times New Roman" w:eastAsia="宋体" w:hAnsi="Times New Roman" w:cs="Times New Roman"/>
          <w:sz w:val="24"/>
          <w:szCs w:val="24"/>
        </w:rPr>
        <w:t>附：</w:t>
      </w:r>
    </w:p>
    <w:p w14:paraId="5925C2CC" w14:textId="77777777" w:rsidR="0086237B" w:rsidRDefault="005B7A61">
      <w:pPr>
        <w:pStyle w:val="a8"/>
        <w:spacing w:beforeLines="60" w:before="187" w:line="300" w:lineRule="auto"/>
        <w:rPr>
          <w:rFonts w:ascii="Times New Roman" w:eastAsia="宋体" w:hAnsi="Times New Roman" w:cs="Times New Roman"/>
          <w:sz w:val="24"/>
          <w:szCs w:val="24"/>
        </w:rPr>
      </w:pPr>
      <w:r>
        <w:rPr>
          <w:rFonts w:ascii="Times New Roman" w:eastAsia="宋体" w:hAnsi="Times New Roman" w:cs="Times New Roman"/>
          <w:sz w:val="24"/>
          <w:szCs w:val="24"/>
        </w:rPr>
        <w:t>被授权人姓名：</w:t>
      </w:r>
      <w:r>
        <w:rPr>
          <w:rFonts w:ascii="Times New Roman" w:eastAsia="宋体" w:hAnsi="Times New Roman" w:cs="Times New Roman"/>
          <w:sz w:val="24"/>
          <w:szCs w:val="24"/>
        </w:rPr>
        <w:t>_______________</w:t>
      </w:r>
    </w:p>
    <w:p w14:paraId="135E9B4F" w14:textId="77777777" w:rsidR="0086237B" w:rsidRDefault="005B7A61">
      <w:pPr>
        <w:pStyle w:val="a8"/>
        <w:spacing w:beforeLines="60" w:before="187" w:line="300" w:lineRule="auto"/>
        <w:rPr>
          <w:rFonts w:ascii="Times New Roman" w:eastAsia="宋体" w:hAnsi="Times New Roman" w:cs="Times New Roman"/>
          <w:sz w:val="24"/>
          <w:szCs w:val="24"/>
        </w:rPr>
      </w:pPr>
      <w:r>
        <w:rPr>
          <w:rFonts w:ascii="Times New Roman" w:eastAsia="宋体" w:hAnsi="Times New Roman" w:cs="Times New Roman"/>
          <w:sz w:val="24"/>
          <w:szCs w:val="24"/>
        </w:rPr>
        <w:t>职　　　　务：</w:t>
      </w:r>
      <w:r>
        <w:rPr>
          <w:rFonts w:ascii="Times New Roman" w:eastAsia="宋体" w:hAnsi="Times New Roman" w:cs="Times New Roman"/>
          <w:sz w:val="24"/>
          <w:szCs w:val="24"/>
        </w:rPr>
        <w:t>_______________</w:t>
      </w:r>
    </w:p>
    <w:p w14:paraId="0C55B9E6" w14:textId="77777777" w:rsidR="0086237B" w:rsidRDefault="005B7A61">
      <w:pPr>
        <w:pStyle w:val="a8"/>
        <w:spacing w:beforeLines="60" w:before="187" w:line="300" w:lineRule="auto"/>
        <w:rPr>
          <w:rFonts w:ascii="Times New Roman" w:eastAsia="宋体" w:hAnsi="Times New Roman" w:cs="Times New Roman"/>
          <w:sz w:val="24"/>
          <w:szCs w:val="24"/>
        </w:rPr>
      </w:pPr>
      <w:r>
        <w:rPr>
          <w:rFonts w:ascii="Times New Roman" w:eastAsia="宋体" w:hAnsi="Times New Roman" w:cs="Times New Roman"/>
          <w:sz w:val="24"/>
          <w:szCs w:val="24"/>
        </w:rPr>
        <w:t>电　　　　话：</w:t>
      </w:r>
      <w:r>
        <w:rPr>
          <w:rFonts w:ascii="Times New Roman" w:eastAsia="宋体" w:hAnsi="Times New Roman" w:cs="Times New Roman"/>
          <w:sz w:val="24"/>
          <w:szCs w:val="24"/>
        </w:rPr>
        <w:t>_______________</w:t>
      </w:r>
    </w:p>
    <w:p w14:paraId="1A840E25" w14:textId="77777777" w:rsidR="0086237B" w:rsidRDefault="0086237B">
      <w:pPr>
        <w:pStyle w:val="a8"/>
        <w:spacing w:beforeLines="60" w:before="187" w:line="300" w:lineRule="auto"/>
        <w:rPr>
          <w:rFonts w:ascii="Times New Roman" w:eastAsia="宋体" w:hAnsi="Times New Roman" w:cs="Times New Roman"/>
          <w:sz w:val="24"/>
          <w:szCs w:val="24"/>
        </w:rPr>
      </w:pPr>
    </w:p>
    <w:p w14:paraId="308BA025" w14:textId="77777777" w:rsidR="0086237B" w:rsidRDefault="005B7A61">
      <w:pPr>
        <w:spacing w:line="360" w:lineRule="auto"/>
        <w:rPr>
          <w:rFonts w:ascii="Times New Roman" w:eastAsia="宋体" w:hAnsi="Times New Roman" w:cs="Times New Roman"/>
          <w:sz w:val="24"/>
          <w:szCs w:val="24"/>
        </w:rPr>
        <w:sectPr w:rsidR="0086237B">
          <w:headerReference w:type="default" r:id="rId7"/>
          <w:footerReference w:type="default" r:id="rId8"/>
          <w:pgSz w:w="11906" w:h="16838"/>
          <w:pgMar w:top="1440" w:right="1800" w:bottom="1440" w:left="1800" w:header="851" w:footer="992" w:gutter="0"/>
          <w:cols w:space="425"/>
          <w:docGrid w:type="lines" w:linePitch="312"/>
        </w:sectPr>
      </w:pPr>
      <w:r>
        <w:rPr>
          <w:rFonts w:ascii="Times New Roman" w:eastAsia="宋体" w:hAnsi="Times New Roman" w:cs="Times New Roman"/>
          <w:sz w:val="24"/>
          <w:szCs w:val="24"/>
        </w:rPr>
        <w:t>被授权人的身份证明：有效的身份证正反面复印件，或有效的护照复印件。</w:t>
      </w:r>
    </w:p>
    <w:p w14:paraId="397EBA7A" w14:textId="77777777" w:rsidR="0086237B" w:rsidRDefault="005B7A61">
      <w:pPr>
        <w:spacing w:line="360" w:lineRule="auto"/>
        <w:rPr>
          <w:rFonts w:ascii="宋体" w:eastAsia="宋体" w:hAnsi="宋体" w:cs="宋体" w:hint="eastAsia"/>
          <w:b/>
          <w:bCs/>
          <w:sz w:val="24"/>
          <w:szCs w:val="24"/>
          <w:lang w:val="zh-CN"/>
        </w:rPr>
      </w:pPr>
      <w:r>
        <w:rPr>
          <w:rFonts w:ascii="Times New Roman" w:eastAsia="宋体" w:hAnsi="Times New Roman" w:cs="Times New Roman" w:hint="eastAsia"/>
          <w:b/>
          <w:bCs/>
          <w:sz w:val="24"/>
          <w:szCs w:val="24"/>
        </w:rPr>
        <w:lastRenderedPageBreak/>
        <w:t>附件</w:t>
      </w:r>
      <w:r>
        <w:rPr>
          <w:rFonts w:ascii="Times New Roman" w:eastAsia="宋体" w:hAnsi="Times New Roman" w:cs="Times New Roman" w:hint="eastAsia"/>
          <w:b/>
          <w:bCs/>
          <w:sz w:val="24"/>
          <w:szCs w:val="24"/>
        </w:rPr>
        <w:t>4</w:t>
      </w:r>
      <w:r>
        <w:rPr>
          <w:rFonts w:ascii="宋体" w:eastAsia="宋体" w:hAnsi="宋体" w:cs="宋体" w:hint="eastAsia"/>
          <w:b/>
          <w:bCs/>
          <w:sz w:val="24"/>
          <w:szCs w:val="24"/>
          <w:lang w:val="zh-CN"/>
        </w:rPr>
        <w:t>有效的《食品经营许可证》</w:t>
      </w:r>
    </w:p>
    <w:p w14:paraId="2E5A7AF3" w14:textId="77777777" w:rsidR="0086237B" w:rsidRDefault="0086237B">
      <w:pPr>
        <w:spacing w:line="360" w:lineRule="auto"/>
        <w:rPr>
          <w:rFonts w:ascii="Times New Roman" w:eastAsia="宋体" w:hAnsi="Times New Roman" w:cs="Times New Roman"/>
          <w:b/>
          <w:bCs/>
          <w:sz w:val="24"/>
          <w:szCs w:val="24"/>
        </w:rPr>
      </w:pPr>
    </w:p>
    <w:p w14:paraId="2AE2DC83" w14:textId="77777777" w:rsidR="0086237B" w:rsidRDefault="0086237B">
      <w:pPr>
        <w:spacing w:line="360" w:lineRule="auto"/>
        <w:rPr>
          <w:rFonts w:ascii="Times New Roman" w:eastAsia="宋体" w:hAnsi="Times New Roman" w:cs="Times New Roman"/>
          <w:b/>
          <w:bCs/>
          <w:color w:val="000000"/>
          <w:kern w:val="0"/>
          <w:sz w:val="24"/>
          <w:szCs w:val="24"/>
          <w:shd w:val="clear" w:color="auto" w:fill="FFFFFF"/>
        </w:rPr>
        <w:sectPr w:rsidR="0086237B">
          <w:pgSz w:w="11906" w:h="16838"/>
          <w:pgMar w:top="1440" w:right="1800" w:bottom="1440" w:left="1800" w:header="851" w:footer="992" w:gutter="0"/>
          <w:cols w:space="425"/>
          <w:docGrid w:type="lines" w:linePitch="312"/>
        </w:sectPr>
      </w:pPr>
    </w:p>
    <w:p w14:paraId="1019BE3E" w14:textId="77777777" w:rsidR="0086237B" w:rsidRDefault="005B7A61">
      <w:pPr>
        <w:spacing w:line="360" w:lineRule="auto"/>
        <w:rPr>
          <w:rFonts w:ascii="Times New Roman" w:eastAsia="宋体" w:hAnsi="Times New Roman" w:cs="Times New Roman"/>
          <w:b/>
          <w:bCs/>
          <w:color w:val="000000"/>
          <w:kern w:val="0"/>
          <w:sz w:val="24"/>
          <w:szCs w:val="24"/>
          <w:shd w:val="clear" w:color="auto" w:fill="FFFFFF"/>
        </w:rPr>
      </w:pPr>
      <w:r>
        <w:rPr>
          <w:rFonts w:ascii="Times New Roman" w:eastAsia="宋体" w:hAnsi="Times New Roman" w:cs="Times New Roman"/>
          <w:b/>
          <w:bCs/>
          <w:color w:val="000000"/>
          <w:kern w:val="0"/>
          <w:sz w:val="24"/>
          <w:szCs w:val="24"/>
          <w:shd w:val="clear" w:color="auto" w:fill="FFFFFF"/>
        </w:rPr>
        <w:lastRenderedPageBreak/>
        <w:t>附件二</w:t>
      </w:r>
      <w:r>
        <w:rPr>
          <w:rFonts w:ascii="Times New Roman" w:eastAsia="宋体" w:hAnsi="Times New Roman" w:cs="Times New Roman" w:hint="eastAsia"/>
          <w:b/>
          <w:bCs/>
          <w:color w:val="000000"/>
          <w:kern w:val="0"/>
          <w:sz w:val="24"/>
          <w:szCs w:val="24"/>
          <w:shd w:val="clear" w:color="auto" w:fill="FFFFFF"/>
        </w:rPr>
        <w:t xml:space="preserve">    </w:t>
      </w:r>
      <w:r>
        <w:rPr>
          <w:rFonts w:ascii="Times New Roman" w:eastAsia="宋体" w:hAnsi="Times New Roman" w:cs="Times New Roman" w:hint="eastAsia"/>
          <w:b/>
          <w:bCs/>
          <w:color w:val="000000"/>
          <w:kern w:val="0"/>
          <w:sz w:val="24"/>
          <w:szCs w:val="24"/>
          <w:shd w:val="clear" w:color="auto" w:fill="FFFFFF"/>
        </w:rPr>
        <w:t>采购需求</w:t>
      </w:r>
    </w:p>
    <w:p w14:paraId="4B16E0E9" w14:textId="77777777" w:rsidR="0086237B" w:rsidRDefault="005B7A61">
      <w:pPr>
        <w:spacing w:line="360" w:lineRule="auto"/>
        <w:jc w:val="left"/>
        <w:rPr>
          <w:rFonts w:ascii="宋体" w:eastAsia="宋体" w:hAnsi="宋体" w:cs="宋体" w:hint="eastAsia"/>
          <w:b/>
          <w:bCs/>
          <w:sz w:val="24"/>
          <w:szCs w:val="24"/>
        </w:rPr>
      </w:pPr>
      <w:r>
        <w:rPr>
          <w:rFonts w:ascii="宋体" w:eastAsia="宋体" w:hAnsi="宋体" w:cs="宋体" w:hint="eastAsia"/>
          <w:b/>
          <w:bCs/>
          <w:sz w:val="24"/>
          <w:szCs w:val="24"/>
        </w:rPr>
        <w:t>一、资格要求</w:t>
      </w:r>
    </w:p>
    <w:p w14:paraId="1A462EE7" w14:textId="77777777" w:rsidR="0086237B" w:rsidRDefault="005B7A61">
      <w:pPr>
        <w:pStyle w:val="ad"/>
        <w:spacing w:line="360" w:lineRule="auto"/>
        <w:rPr>
          <w:rFonts w:ascii="宋体" w:eastAsia="宋体" w:hAnsi="宋体" w:cs="宋体" w:hint="eastAsia"/>
          <w:sz w:val="24"/>
          <w:szCs w:val="24"/>
          <w:lang w:val="zh-CN"/>
        </w:rPr>
      </w:pPr>
      <w:r>
        <w:rPr>
          <w:rFonts w:ascii="宋体" w:eastAsia="宋体" w:hAnsi="宋体" w:cs="宋体" w:hint="eastAsia"/>
          <w:sz w:val="24"/>
          <w:szCs w:val="24"/>
          <w:lang w:val="zh-CN"/>
        </w:rPr>
        <w:t>1.</w:t>
      </w:r>
      <w:r>
        <w:rPr>
          <w:rFonts w:ascii="宋体" w:eastAsia="宋体" w:hAnsi="宋体" w:cs="宋体" w:hint="eastAsia"/>
          <w:sz w:val="24"/>
          <w:szCs w:val="24"/>
          <w:lang w:val="zh-CN"/>
        </w:rPr>
        <w:t>申请人必须符合下列规定：</w:t>
      </w:r>
    </w:p>
    <w:p w14:paraId="300173F3" w14:textId="77777777" w:rsidR="0086237B" w:rsidRDefault="005B7A61">
      <w:pPr>
        <w:pStyle w:val="ad"/>
        <w:spacing w:line="360" w:lineRule="auto"/>
        <w:rPr>
          <w:rFonts w:ascii="宋体" w:eastAsia="宋体" w:hAnsi="宋体" w:cs="宋体" w:hint="eastAsia"/>
          <w:sz w:val="24"/>
          <w:szCs w:val="24"/>
          <w:lang w:val="zh-CN"/>
        </w:rPr>
      </w:pPr>
      <w:r>
        <w:rPr>
          <w:rFonts w:ascii="宋体" w:eastAsia="宋体" w:hAnsi="宋体" w:cs="宋体" w:hint="eastAsia"/>
          <w:sz w:val="24"/>
          <w:szCs w:val="24"/>
          <w:lang w:val="zh-CN"/>
        </w:rPr>
        <w:t>（</w:t>
      </w:r>
      <w:r>
        <w:rPr>
          <w:rFonts w:ascii="宋体" w:eastAsia="宋体" w:hAnsi="宋体" w:cs="宋体" w:hint="eastAsia"/>
          <w:sz w:val="24"/>
          <w:szCs w:val="24"/>
          <w:lang w:val="zh-CN"/>
        </w:rPr>
        <w:t>1</w:t>
      </w:r>
      <w:r>
        <w:rPr>
          <w:rFonts w:ascii="宋体" w:eastAsia="宋体" w:hAnsi="宋体" w:cs="宋体" w:hint="eastAsia"/>
          <w:sz w:val="24"/>
          <w:szCs w:val="24"/>
          <w:lang w:val="zh-CN"/>
        </w:rPr>
        <w:t>）供应商必须在中华人民共和国境内注册，具有独立法人资格。</w:t>
      </w:r>
    </w:p>
    <w:p w14:paraId="221D3C35" w14:textId="77777777" w:rsidR="0086237B" w:rsidRDefault="005B7A61">
      <w:pPr>
        <w:pStyle w:val="ad"/>
        <w:spacing w:line="360" w:lineRule="auto"/>
        <w:rPr>
          <w:rFonts w:ascii="宋体" w:eastAsia="宋体" w:hAnsi="宋体" w:cs="宋体" w:hint="eastAsia"/>
          <w:sz w:val="24"/>
          <w:szCs w:val="24"/>
          <w:lang w:val="zh-CN"/>
        </w:rPr>
      </w:pPr>
      <w:r>
        <w:rPr>
          <w:rFonts w:ascii="宋体" w:eastAsia="宋体" w:hAnsi="宋体" w:cs="宋体" w:hint="eastAsia"/>
          <w:sz w:val="24"/>
          <w:szCs w:val="24"/>
          <w:lang w:val="zh-CN"/>
        </w:rPr>
        <w:t>（</w:t>
      </w:r>
      <w:r>
        <w:rPr>
          <w:rFonts w:ascii="宋体" w:eastAsia="宋体" w:hAnsi="宋体" w:cs="宋体" w:hint="eastAsia"/>
          <w:sz w:val="24"/>
          <w:szCs w:val="24"/>
          <w:lang w:val="zh-CN"/>
        </w:rPr>
        <w:t>2</w:t>
      </w:r>
      <w:r>
        <w:rPr>
          <w:rFonts w:ascii="宋体" w:eastAsia="宋体" w:hAnsi="宋体" w:cs="宋体" w:hint="eastAsia"/>
          <w:sz w:val="24"/>
          <w:szCs w:val="24"/>
          <w:lang w:val="zh-CN"/>
        </w:rPr>
        <w:t>）供应商必须遵守国家相关法律法规的规定，具有良好的信誉和诚实的商业道德。</w:t>
      </w:r>
    </w:p>
    <w:p w14:paraId="3E136DA6" w14:textId="77777777" w:rsidR="0086237B" w:rsidRDefault="005B7A61">
      <w:pPr>
        <w:pStyle w:val="ad"/>
        <w:spacing w:line="360" w:lineRule="auto"/>
        <w:rPr>
          <w:rFonts w:ascii="宋体" w:eastAsia="宋体" w:hAnsi="宋体" w:cs="宋体" w:hint="eastAsia"/>
          <w:sz w:val="24"/>
          <w:szCs w:val="24"/>
          <w:lang w:val="zh-CN"/>
        </w:rPr>
      </w:pPr>
      <w:r>
        <w:rPr>
          <w:rFonts w:ascii="宋体" w:eastAsia="宋体" w:hAnsi="宋体" w:cs="宋体" w:hint="eastAsia"/>
          <w:sz w:val="24"/>
          <w:szCs w:val="24"/>
          <w:lang w:val="zh-CN"/>
        </w:rPr>
        <w:t>（</w:t>
      </w:r>
      <w:r>
        <w:rPr>
          <w:rFonts w:ascii="宋体" w:eastAsia="宋体" w:hAnsi="宋体" w:cs="宋体" w:hint="eastAsia"/>
          <w:sz w:val="24"/>
          <w:szCs w:val="24"/>
          <w:lang w:val="zh-CN"/>
        </w:rPr>
        <w:t>3</w:t>
      </w:r>
      <w:r>
        <w:rPr>
          <w:rFonts w:ascii="宋体" w:eastAsia="宋体" w:hAnsi="宋体" w:cs="宋体" w:hint="eastAsia"/>
          <w:sz w:val="24"/>
          <w:szCs w:val="24"/>
          <w:lang w:val="zh-CN"/>
        </w:rPr>
        <w:t>）供应商参加此比选活动前三年内，在经营活动中没有重大违法记录。</w:t>
      </w:r>
    </w:p>
    <w:p w14:paraId="272294B2" w14:textId="77777777" w:rsidR="0086237B" w:rsidRDefault="005B7A61">
      <w:pPr>
        <w:pStyle w:val="ad"/>
        <w:spacing w:line="360" w:lineRule="auto"/>
        <w:rPr>
          <w:rFonts w:ascii="宋体" w:eastAsia="宋体" w:hAnsi="宋体" w:cs="宋体" w:hint="eastAsia"/>
          <w:sz w:val="24"/>
          <w:szCs w:val="24"/>
          <w:lang w:val="zh-CN"/>
        </w:rPr>
      </w:pPr>
      <w:r>
        <w:rPr>
          <w:rFonts w:ascii="宋体" w:eastAsia="宋体" w:hAnsi="宋体" w:cs="宋体" w:hint="eastAsia"/>
          <w:sz w:val="24"/>
          <w:szCs w:val="24"/>
          <w:lang w:val="zh-CN"/>
        </w:rPr>
        <w:t>（</w:t>
      </w:r>
      <w:r>
        <w:rPr>
          <w:rFonts w:ascii="宋体" w:eastAsia="宋体" w:hAnsi="宋体" w:cs="宋体" w:hint="eastAsia"/>
          <w:sz w:val="24"/>
          <w:szCs w:val="24"/>
          <w:lang w:val="zh-CN"/>
        </w:rPr>
        <w:t>4</w:t>
      </w:r>
      <w:r>
        <w:rPr>
          <w:rFonts w:ascii="宋体" w:eastAsia="宋体" w:hAnsi="宋体" w:cs="宋体" w:hint="eastAsia"/>
          <w:sz w:val="24"/>
          <w:szCs w:val="24"/>
          <w:lang w:val="zh-CN"/>
        </w:rPr>
        <w:t>）通过“信用中国”网站（</w:t>
      </w:r>
      <w:r>
        <w:rPr>
          <w:rFonts w:ascii="宋体" w:eastAsia="宋体" w:hAnsi="宋体" w:cs="宋体" w:hint="eastAsia"/>
          <w:sz w:val="24"/>
          <w:szCs w:val="24"/>
          <w:lang w:val="zh-CN"/>
        </w:rPr>
        <w:t>www.creditchina.gov.cn</w:t>
      </w:r>
      <w:r>
        <w:rPr>
          <w:rFonts w:ascii="宋体" w:eastAsia="宋体" w:hAnsi="宋体" w:cs="宋体" w:hint="eastAsia"/>
          <w:sz w:val="24"/>
          <w:szCs w:val="24"/>
          <w:lang w:val="zh-CN"/>
        </w:rPr>
        <w:t>），列入失信被执行人、重大税收违法案件当事人的供应商，以及在中国政府采购网（</w:t>
      </w:r>
      <w:r>
        <w:rPr>
          <w:rFonts w:ascii="宋体" w:eastAsia="宋体" w:hAnsi="宋体" w:cs="宋体" w:hint="eastAsia"/>
          <w:sz w:val="24"/>
          <w:szCs w:val="24"/>
          <w:lang w:val="zh-CN"/>
        </w:rPr>
        <w:t>www.ccgp.gov.cn</w:t>
      </w:r>
      <w:r>
        <w:rPr>
          <w:rFonts w:ascii="宋体" w:eastAsia="宋体" w:hAnsi="宋体" w:cs="宋体" w:hint="eastAsia"/>
          <w:sz w:val="24"/>
          <w:szCs w:val="24"/>
          <w:lang w:val="zh-CN"/>
        </w:rPr>
        <w:t>）网站被列入政府采购严重违法失信行为记录名单的供应商，没有资格参加本项目的比选。</w:t>
      </w:r>
    </w:p>
    <w:p w14:paraId="0A139AE9" w14:textId="77777777" w:rsidR="0086237B" w:rsidRDefault="005B7A61">
      <w:pPr>
        <w:pStyle w:val="ad"/>
        <w:spacing w:line="360" w:lineRule="auto"/>
        <w:rPr>
          <w:rFonts w:ascii="宋体" w:eastAsia="宋体" w:hAnsi="宋体" w:cs="宋体" w:hint="eastAsia"/>
          <w:sz w:val="24"/>
          <w:szCs w:val="24"/>
          <w:lang w:val="zh-CN"/>
        </w:rPr>
      </w:pPr>
      <w:r>
        <w:rPr>
          <w:rFonts w:ascii="宋体" w:eastAsia="宋体" w:hAnsi="宋体" w:cs="宋体" w:hint="eastAsia"/>
          <w:sz w:val="24"/>
          <w:szCs w:val="24"/>
          <w:lang w:val="zh-CN"/>
        </w:rPr>
        <w:t>（</w:t>
      </w:r>
      <w:r>
        <w:rPr>
          <w:rFonts w:ascii="宋体" w:eastAsia="宋体" w:hAnsi="宋体" w:cs="宋体" w:hint="eastAsia"/>
          <w:sz w:val="24"/>
          <w:szCs w:val="24"/>
          <w:lang w:val="zh-CN"/>
        </w:rPr>
        <w:t>5</w:t>
      </w:r>
      <w:r>
        <w:rPr>
          <w:rFonts w:ascii="宋体" w:eastAsia="宋体" w:hAnsi="宋体" w:cs="宋体" w:hint="eastAsia"/>
          <w:sz w:val="24"/>
          <w:szCs w:val="24"/>
          <w:lang w:val="zh-CN"/>
        </w:rPr>
        <w:t>）供应商具有有效的《食品经营许可证》。</w:t>
      </w:r>
    </w:p>
    <w:p w14:paraId="0A750F01" w14:textId="77777777" w:rsidR="0086237B" w:rsidRDefault="005B7A61">
      <w:pPr>
        <w:pStyle w:val="ad"/>
        <w:spacing w:line="360" w:lineRule="auto"/>
        <w:rPr>
          <w:rFonts w:ascii="宋体" w:eastAsia="宋体" w:hAnsi="宋体" w:cs="宋体" w:hint="eastAsia"/>
          <w:sz w:val="24"/>
          <w:szCs w:val="24"/>
          <w:lang w:val="zh-CN"/>
        </w:rPr>
      </w:pPr>
      <w:r>
        <w:rPr>
          <w:rFonts w:ascii="宋体" w:eastAsia="宋体" w:hAnsi="宋体" w:cs="宋体" w:hint="eastAsia"/>
          <w:sz w:val="24"/>
          <w:szCs w:val="24"/>
          <w:lang w:val="zh-CN"/>
        </w:rPr>
        <w:t>（</w:t>
      </w:r>
      <w:r>
        <w:rPr>
          <w:rFonts w:ascii="宋体" w:eastAsia="宋体" w:hAnsi="宋体" w:cs="宋体" w:hint="eastAsia"/>
          <w:sz w:val="24"/>
          <w:szCs w:val="24"/>
        </w:rPr>
        <w:t>6</w:t>
      </w:r>
      <w:r>
        <w:rPr>
          <w:rFonts w:ascii="宋体" w:eastAsia="宋体" w:hAnsi="宋体" w:cs="宋体" w:hint="eastAsia"/>
          <w:sz w:val="24"/>
          <w:szCs w:val="24"/>
          <w:lang w:val="zh-CN"/>
        </w:rPr>
        <w:t>）符合法律、法规规定的其他条件。</w:t>
      </w:r>
    </w:p>
    <w:p w14:paraId="37DE1AAC" w14:textId="77777777" w:rsidR="0086237B" w:rsidRDefault="005B7A61">
      <w:pPr>
        <w:pStyle w:val="ad"/>
        <w:spacing w:line="360" w:lineRule="auto"/>
        <w:rPr>
          <w:rFonts w:ascii="宋体" w:eastAsia="宋体" w:hAnsi="宋体" w:cs="宋体" w:hint="eastAsia"/>
          <w:sz w:val="24"/>
          <w:szCs w:val="24"/>
          <w:lang w:val="zh-CN"/>
        </w:rPr>
      </w:pPr>
      <w:r>
        <w:rPr>
          <w:rFonts w:ascii="宋体" w:eastAsia="宋体" w:hAnsi="宋体" w:cs="宋体" w:hint="eastAsia"/>
          <w:sz w:val="24"/>
          <w:szCs w:val="24"/>
          <w:lang w:val="zh-CN"/>
        </w:rPr>
        <w:t>2.</w:t>
      </w:r>
      <w:r>
        <w:rPr>
          <w:rFonts w:ascii="宋体" w:eastAsia="宋体" w:hAnsi="宋体" w:cs="宋体" w:hint="eastAsia"/>
          <w:sz w:val="24"/>
          <w:szCs w:val="24"/>
          <w:lang w:val="zh-CN"/>
        </w:rPr>
        <w:t>本项目不接受联合体参与。</w:t>
      </w:r>
    </w:p>
    <w:p w14:paraId="501131D2" w14:textId="77777777" w:rsidR="0086237B" w:rsidRDefault="005B7A61">
      <w:pPr>
        <w:pStyle w:val="ad"/>
        <w:numPr>
          <w:ilvl w:val="0"/>
          <w:numId w:val="2"/>
        </w:numPr>
        <w:spacing w:line="360" w:lineRule="auto"/>
        <w:rPr>
          <w:rFonts w:ascii="宋体" w:eastAsia="宋体" w:hAnsi="宋体" w:cs="宋体" w:hint="eastAsia"/>
          <w:b/>
          <w:bCs/>
          <w:sz w:val="24"/>
          <w:szCs w:val="24"/>
        </w:rPr>
      </w:pPr>
      <w:r>
        <w:rPr>
          <w:rFonts w:ascii="宋体" w:eastAsia="宋体" w:hAnsi="宋体" w:cs="宋体" w:hint="eastAsia"/>
          <w:b/>
          <w:bCs/>
          <w:sz w:val="24"/>
          <w:szCs w:val="24"/>
        </w:rPr>
        <w:t>采购需求</w:t>
      </w:r>
    </w:p>
    <w:p w14:paraId="1A78E208" w14:textId="77777777" w:rsidR="0086237B" w:rsidRDefault="005B7A61">
      <w:pPr>
        <w:numPr>
          <w:ilvl w:val="0"/>
          <w:numId w:val="3"/>
        </w:numPr>
        <w:spacing w:line="360" w:lineRule="auto"/>
        <w:ind w:firstLine="0"/>
        <w:outlineLvl w:val="1"/>
        <w:rPr>
          <w:rFonts w:ascii="宋体" w:eastAsia="宋体" w:hAnsi="宋体" w:cs="宋体" w:hint="eastAsia"/>
          <w:b/>
          <w:bCs/>
          <w:sz w:val="24"/>
          <w:szCs w:val="24"/>
        </w:rPr>
      </w:pPr>
      <w:bookmarkStart w:id="10" w:name="_Toc1935"/>
      <w:r>
        <w:rPr>
          <w:rFonts w:ascii="宋体" w:eastAsia="宋体" w:hAnsi="宋体" w:cs="宋体" w:hint="eastAsia"/>
          <w:b/>
          <w:bCs/>
          <w:sz w:val="24"/>
          <w:szCs w:val="24"/>
        </w:rPr>
        <w:t>项目基本情况：</w:t>
      </w:r>
      <w:bookmarkEnd w:id="10"/>
    </w:p>
    <w:p w14:paraId="721085E2" w14:textId="77777777" w:rsidR="0086237B" w:rsidRDefault="005B7A61">
      <w:pPr>
        <w:spacing w:line="360" w:lineRule="auto"/>
        <w:ind w:firstLineChars="200" w:firstLine="480"/>
        <w:rPr>
          <w:rFonts w:ascii="宋体" w:eastAsia="宋体" w:hAnsi="宋体" w:cs="宋体" w:hint="eastAsia"/>
          <w:sz w:val="24"/>
          <w:szCs w:val="24"/>
        </w:rPr>
      </w:pPr>
      <w:r>
        <w:rPr>
          <w:rFonts w:ascii="宋体" w:eastAsia="宋体" w:hAnsi="宋体" w:cs="宋体"/>
          <w:sz w:val="24"/>
          <w:szCs w:val="24"/>
        </w:rPr>
        <w:t>北京西站地区小型消防站食堂及物业管理承包事项：供应商以承包北京西站地区小型消防站食堂及物业管理的方式，为采购人提供专业的就餐保障服务，包括但不限于食材采购、食品制作、餐饮供应、食堂卫生管理等全方位服务。</w:t>
      </w:r>
    </w:p>
    <w:p w14:paraId="6CE0CD58" w14:textId="77777777" w:rsidR="0086237B" w:rsidRDefault="005B7A61">
      <w:pPr>
        <w:numPr>
          <w:ilvl w:val="0"/>
          <w:numId w:val="3"/>
        </w:numPr>
        <w:spacing w:line="360" w:lineRule="auto"/>
        <w:ind w:firstLine="0"/>
        <w:outlineLvl w:val="1"/>
        <w:rPr>
          <w:rFonts w:ascii="宋体" w:eastAsia="宋体" w:hAnsi="宋体" w:cs="宋体" w:hint="eastAsia"/>
          <w:b/>
          <w:bCs/>
          <w:sz w:val="24"/>
          <w:szCs w:val="24"/>
        </w:rPr>
      </w:pPr>
      <w:bookmarkStart w:id="11" w:name="_Toc32234"/>
      <w:r>
        <w:rPr>
          <w:rFonts w:ascii="宋体" w:eastAsia="宋体" w:hAnsi="宋体" w:cs="宋体" w:hint="eastAsia"/>
          <w:b/>
          <w:bCs/>
          <w:sz w:val="24"/>
          <w:szCs w:val="24"/>
        </w:rPr>
        <w:t>服务内容及要求</w:t>
      </w:r>
      <w:r>
        <w:rPr>
          <w:rFonts w:ascii="宋体" w:eastAsia="宋体" w:hAnsi="宋体" w:cs="宋体" w:hint="eastAsia"/>
          <w:b/>
          <w:bCs/>
          <w:sz w:val="24"/>
          <w:szCs w:val="24"/>
        </w:rPr>
        <w:t>：</w:t>
      </w:r>
      <w:bookmarkEnd w:id="11"/>
    </w:p>
    <w:p w14:paraId="7BD7A781" w14:textId="77777777" w:rsidR="0086237B" w:rsidRDefault="005B7A61">
      <w:pPr>
        <w:numPr>
          <w:ilvl w:val="0"/>
          <w:numId w:val="4"/>
        </w:numPr>
        <w:spacing w:line="360" w:lineRule="auto"/>
        <w:ind w:left="0" w:firstLineChars="200" w:firstLine="480"/>
        <w:rPr>
          <w:rFonts w:ascii="宋体" w:eastAsia="宋体" w:hAnsi="宋体" w:cs="宋体" w:hint="eastAsia"/>
          <w:sz w:val="24"/>
          <w:szCs w:val="24"/>
        </w:rPr>
      </w:pPr>
      <w:r>
        <w:rPr>
          <w:rFonts w:ascii="宋体" w:eastAsia="宋体" w:hAnsi="宋体" w:cs="宋体" w:hint="eastAsia"/>
          <w:sz w:val="24"/>
          <w:szCs w:val="24"/>
        </w:rPr>
        <w:t>就餐标准：早餐标准为</w:t>
      </w:r>
      <w:r>
        <w:rPr>
          <w:rFonts w:ascii="宋体" w:eastAsia="宋体" w:hAnsi="宋体" w:cs="宋体" w:hint="eastAsia"/>
          <w:sz w:val="24"/>
          <w:szCs w:val="24"/>
        </w:rPr>
        <w:t>8</w:t>
      </w:r>
      <w:r>
        <w:rPr>
          <w:rFonts w:ascii="宋体" w:eastAsia="宋体" w:hAnsi="宋体" w:cs="宋体" w:hint="eastAsia"/>
          <w:sz w:val="24"/>
          <w:szCs w:val="24"/>
        </w:rPr>
        <w:t>元</w:t>
      </w:r>
      <w:r>
        <w:rPr>
          <w:rFonts w:ascii="宋体" w:eastAsia="宋体" w:hAnsi="宋体" w:cs="宋体" w:hint="eastAsia"/>
          <w:sz w:val="24"/>
          <w:szCs w:val="24"/>
        </w:rPr>
        <w:t>/</w:t>
      </w:r>
      <w:r>
        <w:rPr>
          <w:rFonts w:ascii="宋体" w:eastAsia="宋体" w:hAnsi="宋体" w:cs="宋体" w:hint="eastAsia"/>
          <w:sz w:val="24"/>
          <w:szCs w:val="24"/>
        </w:rPr>
        <w:t>日</w:t>
      </w:r>
      <w:r>
        <w:rPr>
          <w:rFonts w:ascii="宋体" w:eastAsia="宋体" w:hAnsi="宋体" w:cs="宋体" w:hint="eastAsia"/>
          <w:sz w:val="24"/>
          <w:szCs w:val="24"/>
        </w:rPr>
        <w:t>,</w:t>
      </w:r>
      <w:r>
        <w:rPr>
          <w:rFonts w:ascii="宋体" w:eastAsia="宋体" w:hAnsi="宋体" w:cs="宋体" w:hint="eastAsia"/>
          <w:sz w:val="24"/>
          <w:szCs w:val="24"/>
        </w:rPr>
        <w:t>午餐标准为</w:t>
      </w:r>
      <w:r>
        <w:rPr>
          <w:rFonts w:ascii="宋体" w:eastAsia="宋体" w:hAnsi="宋体" w:cs="宋体" w:hint="eastAsia"/>
          <w:sz w:val="24"/>
          <w:szCs w:val="24"/>
        </w:rPr>
        <w:t>16</w:t>
      </w:r>
      <w:r>
        <w:rPr>
          <w:rFonts w:ascii="宋体" w:eastAsia="宋体" w:hAnsi="宋体" w:cs="宋体" w:hint="eastAsia"/>
          <w:sz w:val="24"/>
          <w:szCs w:val="24"/>
        </w:rPr>
        <w:t>元</w:t>
      </w:r>
      <w:r>
        <w:rPr>
          <w:rFonts w:ascii="宋体" w:eastAsia="宋体" w:hAnsi="宋体" w:cs="宋体" w:hint="eastAsia"/>
          <w:sz w:val="24"/>
          <w:szCs w:val="24"/>
        </w:rPr>
        <w:t>/</w:t>
      </w:r>
      <w:r>
        <w:rPr>
          <w:rFonts w:ascii="宋体" w:eastAsia="宋体" w:hAnsi="宋体" w:cs="宋体" w:hint="eastAsia"/>
          <w:sz w:val="24"/>
          <w:szCs w:val="24"/>
        </w:rPr>
        <w:t>日</w:t>
      </w:r>
      <w:r>
        <w:rPr>
          <w:rFonts w:ascii="宋体" w:eastAsia="宋体" w:hAnsi="宋体" w:cs="宋体" w:hint="eastAsia"/>
          <w:sz w:val="24"/>
          <w:szCs w:val="24"/>
        </w:rPr>
        <w:t>,</w:t>
      </w:r>
      <w:r>
        <w:rPr>
          <w:rFonts w:ascii="宋体" w:eastAsia="宋体" w:hAnsi="宋体" w:cs="宋体" w:hint="eastAsia"/>
          <w:sz w:val="24"/>
          <w:szCs w:val="24"/>
        </w:rPr>
        <w:t>晚餐标准为</w:t>
      </w:r>
      <w:r>
        <w:rPr>
          <w:rFonts w:ascii="宋体" w:eastAsia="宋体" w:hAnsi="宋体" w:cs="宋体" w:hint="eastAsia"/>
          <w:sz w:val="24"/>
          <w:szCs w:val="24"/>
        </w:rPr>
        <w:t>11</w:t>
      </w:r>
      <w:r>
        <w:rPr>
          <w:rFonts w:ascii="宋体" w:eastAsia="宋体" w:hAnsi="宋体" w:cs="宋体" w:hint="eastAsia"/>
          <w:sz w:val="24"/>
          <w:szCs w:val="24"/>
        </w:rPr>
        <w:t>元</w:t>
      </w:r>
      <w:r>
        <w:rPr>
          <w:rFonts w:ascii="宋体" w:eastAsia="宋体" w:hAnsi="宋体" w:cs="宋体" w:hint="eastAsia"/>
          <w:sz w:val="24"/>
          <w:szCs w:val="24"/>
        </w:rPr>
        <w:t>/</w:t>
      </w:r>
      <w:r>
        <w:rPr>
          <w:rFonts w:ascii="宋体" w:eastAsia="宋体" w:hAnsi="宋体" w:cs="宋体" w:hint="eastAsia"/>
          <w:sz w:val="24"/>
          <w:szCs w:val="24"/>
        </w:rPr>
        <w:t>日</w:t>
      </w:r>
      <w:r>
        <w:rPr>
          <w:rFonts w:ascii="宋体" w:eastAsia="宋体" w:hAnsi="宋体" w:cs="宋体" w:hint="eastAsia"/>
          <w:sz w:val="24"/>
          <w:szCs w:val="24"/>
        </w:rPr>
        <w:t>,</w:t>
      </w:r>
      <w:r>
        <w:rPr>
          <w:rFonts w:ascii="宋体" w:eastAsia="宋体" w:hAnsi="宋体" w:cs="宋体" w:hint="eastAsia"/>
          <w:sz w:val="24"/>
          <w:szCs w:val="24"/>
        </w:rPr>
        <w:t>用餐人数约为</w:t>
      </w:r>
      <w:r>
        <w:rPr>
          <w:rFonts w:ascii="宋体" w:eastAsia="宋体" w:hAnsi="宋体" w:cs="宋体" w:hint="eastAsia"/>
          <w:sz w:val="24"/>
          <w:szCs w:val="24"/>
        </w:rPr>
        <w:t>30</w:t>
      </w:r>
      <w:r>
        <w:rPr>
          <w:rFonts w:ascii="宋体" w:eastAsia="宋体" w:hAnsi="宋体" w:cs="宋体" w:hint="eastAsia"/>
          <w:sz w:val="24"/>
          <w:szCs w:val="24"/>
        </w:rPr>
        <w:t>人。</w:t>
      </w:r>
    </w:p>
    <w:p w14:paraId="49BCD098" w14:textId="77777777" w:rsidR="0086237B" w:rsidRDefault="005B7A61">
      <w:pPr>
        <w:numPr>
          <w:ilvl w:val="0"/>
          <w:numId w:val="4"/>
        </w:numPr>
        <w:spacing w:line="360" w:lineRule="auto"/>
        <w:ind w:left="0" w:firstLineChars="200" w:firstLine="480"/>
        <w:rPr>
          <w:rFonts w:ascii="宋体" w:eastAsia="宋体" w:hAnsi="宋体" w:cs="宋体" w:hint="eastAsia"/>
          <w:sz w:val="24"/>
          <w:szCs w:val="24"/>
        </w:rPr>
      </w:pPr>
      <w:r>
        <w:rPr>
          <w:rFonts w:ascii="宋体" w:eastAsia="宋体" w:hAnsi="宋体" w:cs="宋体" w:hint="eastAsia"/>
          <w:sz w:val="24"/>
          <w:szCs w:val="24"/>
        </w:rPr>
        <w:t>供应商自行办理食品经营许可证，负责食材采买、食谱制定，以及食堂食品加工、制作，并接受采购人对食材和食堂账目的监管、检查。每日自行对生活垃圾、餐厨垃圾进行处理、运输、清运。</w:t>
      </w:r>
    </w:p>
    <w:p w14:paraId="31CC382E" w14:textId="77777777" w:rsidR="0086237B" w:rsidRDefault="005B7A61">
      <w:pPr>
        <w:numPr>
          <w:ilvl w:val="0"/>
          <w:numId w:val="4"/>
        </w:numPr>
        <w:spacing w:line="360" w:lineRule="auto"/>
        <w:ind w:left="0" w:firstLineChars="200" w:firstLine="480"/>
        <w:rPr>
          <w:rFonts w:ascii="宋体" w:eastAsia="宋体" w:hAnsi="宋体" w:cs="宋体" w:hint="eastAsia"/>
          <w:sz w:val="24"/>
          <w:szCs w:val="24"/>
        </w:rPr>
      </w:pPr>
      <w:r>
        <w:rPr>
          <w:rFonts w:ascii="宋体" w:eastAsia="宋体" w:hAnsi="宋体" w:cs="宋体" w:hint="eastAsia"/>
          <w:sz w:val="24"/>
          <w:szCs w:val="24"/>
        </w:rPr>
        <w:t>供应商负责北京西站地区小型消防站宿舍、办公场所设备的维护及厨房设施的使用和维护（包括门窗、柜子、地面、墙面、灯具、浴室设施、卫生间设施等），若前述设备设施发生人为损坏</w:t>
      </w:r>
      <w:r>
        <w:rPr>
          <w:rFonts w:ascii="宋体" w:eastAsia="宋体" w:hAnsi="宋体" w:cs="宋体" w:hint="eastAsia"/>
          <w:sz w:val="24"/>
          <w:szCs w:val="24"/>
        </w:rPr>
        <w:t>,</w:t>
      </w:r>
      <w:r>
        <w:rPr>
          <w:rFonts w:ascii="宋体" w:eastAsia="宋体" w:hAnsi="宋体" w:cs="宋体" w:hint="eastAsia"/>
          <w:sz w:val="24"/>
          <w:szCs w:val="24"/>
        </w:rPr>
        <w:t>供应商需照价赔偿。</w:t>
      </w:r>
      <w:r>
        <w:rPr>
          <w:rFonts w:ascii="宋体" w:eastAsia="宋体" w:hAnsi="宋体" w:cs="宋体" w:hint="eastAsia"/>
          <w:sz w:val="24"/>
          <w:szCs w:val="24"/>
        </w:rPr>
        <w:t xml:space="preserve"> </w:t>
      </w:r>
    </w:p>
    <w:p w14:paraId="337A913D" w14:textId="77777777" w:rsidR="0086237B" w:rsidRDefault="005B7A61">
      <w:pPr>
        <w:numPr>
          <w:ilvl w:val="0"/>
          <w:numId w:val="4"/>
        </w:numPr>
        <w:spacing w:line="360" w:lineRule="auto"/>
        <w:ind w:left="0" w:firstLineChars="200" w:firstLine="480"/>
        <w:rPr>
          <w:rFonts w:ascii="宋体" w:eastAsia="宋体" w:hAnsi="宋体" w:cs="宋体" w:hint="eastAsia"/>
          <w:sz w:val="24"/>
          <w:szCs w:val="24"/>
        </w:rPr>
      </w:pPr>
      <w:r>
        <w:rPr>
          <w:rFonts w:ascii="宋体" w:eastAsia="宋体" w:hAnsi="宋体" w:cs="宋体" w:hint="eastAsia"/>
          <w:sz w:val="24"/>
          <w:szCs w:val="24"/>
        </w:rPr>
        <w:t>供应商每</w:t>
      </w:r>
      <w:r>
        <w:rPr>
          <w:rFonts w:ascii="宋体" w:eastAsia="宋体" w:hAnsi="宋体" w:cs="宋体" w:hint="eastAsia"/>
          <w:sz w:val="24"/>
          <w:szCs w:val="24"/>
        </w:rPr>
        <w:t>60</w:t>
      </w:r>
      <w:r>
        <w:rPr>
          <w:rFonts w:ascii="宋体" w:eastAsia="宋体" w:hAnsi="宋体" w:cs="宋体" w:hint="eastAsia"/>
          <w:sz w:val="24"/>
          <w:szCs w:val="24"/>
        </w:rPr>
        <w:t>天对烟道进行清洗一次，每</w:t>
      </w:r>
      <w:r>
        <w:rPr>
          <w:rFonts w:ascii="宋体" w:eastAsia="宋体" w:hAnsi="宋体" w:cs="宋体" w:hint="eastAsia"/>
          <w:sz w:val="24"/>
          <w:szCs w:val="24"/>
        </w:rPr>
        <w:t>30</w:t>
      </w:r>
      <w:r>
        <w:rPr>
          <w:rFonts w:ascii="宋体" w:eastAsia="宋体" w:hAnsi="宋体" w:cs="宋体" w:hint="eastAsia"/>
          <w:sz w:val="24"/>
          <w:szCs w:val="24"/>
        </w:rPr>
        <w:t>天灭蟑、蚊、蝇、鼠一次。</w:t>
      </w:r>
    </w:p>
    <w:p w14:paraId="1F7B1765" w14:textId="77777777" w:rsidR="0086237B" w:rsidRDefault="005B7A61">
      <w:pPr>
        <w:numPr>
          <w:ilvl w:val="0"/>
          <w:numId w:val="4"/>
        </w:numPr>
        <w:spacing w:line="360" w:lineRule="auto"/>
        <w:ind w:left="0" w:firstLineChars="200" w:firstLine="480"/>
        <w:rPr>
          <w:rFonts w:ascii="宋体" w:eastAsia="宋体" w:hAnsi="宋体" w:cs="宋体" w:hint="eastAsia"/>
          <w:sz w:val="24"/>
          <w:szCs w:val="24"/>
        </w:rPr>
      </w:pPr>
      <w:r>
        <w:rPr>
          <w:rFonts w:ascii="宋体" w:eastAsia="宋体" w:hAnsi="宋体" w:cs="宋体" w:hint="eastAsia"/>
          <w:sz w:val="24"/>
          <w:szCs w:val="24"/>
        </w:rPr>
        <w:lastRenderedPageBreak/>
        <w:t>供应商负责调试并维护有线电视、电话、网络设备，并采买清洁、清洗、消毒用品、笔、本、电脑等耗材。</w:t>
      </w:r>
    </w:p>
    <w:p w14:paraId="46AFDC60" w14:textId="77777777" w:rsidR="0086237B" w:rsidRDefault="005B7A61">
      <w:pPr>
        <w:numPr>
          <w:ilvl w:val="0"/>
          <w:numId w:val="4"/>
        </w:numPr>
        <w:spacing w:line="360" w:lineRule="auto"/>
        <w:ind w:left="0" w:firstLineChars="200" w:firstLine="480"/>
        <w:rPr>
          <w:rFonts w:ascii="宋体" w:eastAsia="宋体" w:hAnsi="宋体" w:cs="宋体" w:hint="eastAsia"/>
          <w:sz w:val="24"/>
          <w:szCs w:val="24"/>
        </w:rPr>
      </w:pPr>
      <w:r>
        <w:rPr>
          <w:rFonts w:ascii="宋体" w:eastAsia="宋体" w:hAnsi="宋体" w:cs="宋体" w:hint="eastAsia"/>
          <w:sz w:val="24"/>
          <w:szCs w:val="24"/>
        </w:rPr>
        <w:t>供应商需配置具备工作经验及职业素养的工作人员：厨师岗（</w:t>
      </w:r>
      <w:r>
        <w:rPr>
          <w:rFonts w:ascii="宋体" w:eastAsia="宋体" w:hAnsi="宋体" w:cs="宋体" w:hint="eastAsia"/>
          <w:sz w:val="24"/>
          <w:szCs w:val="24"/>
        </w:rPr>
        <w:t>2</w:t>
      </w:r>
      <w:r>
        <w:rPr>
          <w:rFonts w:ascii="宋体" w:eastAsia="宋体" w:hAnsi="宋体" w:cs="宋体" w:hint="eastAsia"/>
          <w:sz w:val="24"/>
          <w:szCs w:val="24"/>
        </w:rPr>
        <w:t>个），餐厅保障人员岗（</w:t>
      </w:r>
      <w:r>
        <w:rPr>
          <w:rFonts w:ascii="宋体" w:eastAsia="宋体" w:hAnsi="宋体" w:cs="宋体" w:hint="eastAsia"/>
          <w:sz w:val="24"/>
          <w:szCs w:val="24"/>
        </w:rPr>
        <w:t>3</w:t>
      </w:r>
      <w:r>
        <w:rPr>
          <w:rFonts w:ascii="宋体" w:eastAsia="宋体" w:hAnsi="宋体" w:cs="宋体" w:hint="eastAsia"/>
          <w:sz w:val="24"/>
          <w:szCs w:val="24"/>
        </w:rPr>
        <w:t>个）。</w:t>
      </w:r>
    </w:p>
    <w:p w14:paraId="5F143A15" w14:textId="77777777" w:rsidR="0086237B" w:rsidRDefault="005B7A61">
      <w:pPr>
        <w:numPr>
          <w:ilvl w:val="0"/>
          <w:numId w:val="4"/>
        </w:numPr>
        <w:spacing w:line="360" w:lineRule="auto"/>
        <w:ind w:left="0" w:firstLineChars="200" w:firstLine="480"/>
        <w:rPr>
          <w:rFonts w:ascii="宋体" w:eastAsia="宋体" w:hAnsi="宋体" w:cs="宋体" w:hint="eastAsia"/>
          <w:sz w:val="24"/>
          <w:szCs w:val="24"/>
        </w:rPr>
      </w:pPr>
      <w:r>
        <w:rPr>
          <w:rFonts w:ascii="宋体" w:eastAsia="宋体" w:hAnsi="宋体" w:cs="宋体" w:hint="eastAsia"/>
          <w:sz w:val="24"/>
          <w:szCs w:val="24"/>
        </w:rPr>
        <w:t>确保厨师持厨师证和健康证上岗、餐厅保障人员持健康证上岗，符合北京市食品经营的其他相关规定，并定期组织厨师及餐厅保障人员健康体检并报采购人备案。</w:t>
      </w:r>
    </w:p>
    <w:p w14:paraId="3FADEC2C" w14:textId="77777777" w:rsidR="0086237B" w:rsidRDefault="005B7A61">
      <w:pPr>
        <w:numPr>
          <w:ilvl w:val="0"/>
          <w:numId w:val="4"/>
        </w:numPr>
        <w:spacing w:line="360" w:lineRule="auto"/>
        <w:ind w:left="0" w:firstLineChars="200" w:firstLine="480"/>
        <w:rPr>
          <w:rFonts w:ascii="宋体" w:eastAsia="宋体" w:hAnsi="宋体" w:cs="宋体" w:hint="eastAsia"/>
          <w:sz w:val="24"/>
          <w:szCs w:val="24"/>
        </w:rPr>
      </w:pPr>
      <w:r>
        <w:rPr>
          <w:rFonts w:ascii="宋体" w:eastAsia="宋体" w:hAnsi="宋体" w:cs="宋体" w:hint="eastAsia"/>
          <w:sz w:val="24"/>
          <w:szCs w:val="24"/>
        </w:rPr>
        <w:t>以上人员由供应商自行聘用，并与其依法签订劳动合同</w:t>
      </w:r>
      <w:r>
        <w:rPr>
          <w:rFonts w:ascii="宋体" w:eastAsia="宋体" w:hAnsi="宋体" w:cs="宋体" w:hint="eastAsia"/>
          <w:sz w:val="24"/>
          <w:szCs w:val="24"/>
        </w:rPr>
        <w:t>,</w:t>
      </w:r>
      <w:r>
        <w:rPr>
          <w:rFonts w:ascii="宋体" w:eastAsia="宋体" w:hAnsi="宋体" w:cs="宋体" w:hint="eastAsia"/>
          <w:sz w:val="24"/>
          <w:szCs w:val="24"/>
        </w:rPr>
        <w:t>负责前述人员的健康证等执业许可证件办理、工资发放、社会保险、福利和安全管理等职责，保证依法用工。</w:t>
      </w:r>
    </w:p>
    <w:p w14:paraId="1945FCE1" w14:textId="77777777" w:rsidR="0086237B" w:rsidRDefault="005B7A61">
      <w:pPr>
        <w:numPr>
          <w:ilvl w:val="0"/>
          <w:numId w:val="4"/>
        </w:numPr>
        <w:spacing w:line="360" w:lineRule="auto"/>
        <w:ind w:left="0" w:firstLineChars="200" w:firstLine="480"/>
        <w:rPr>
          <w:rFonts w:ascii="宋体" w:eastAsia="宋体" w:hAnsi="宋体" w:cs="宋体" w:hint="eastAsia"/>
          <w:sz w:val="24"/>
          <w:szCs w:val="24"/>
        </w:rPr>
      </w:pPr>
      <w:r>
        <w:rPr>
          <w:rFonts w:ascii="宋体" w:eastAsia="宋体" w:hAnsi="宋体" w:cs="宋体" w:hint="eastAsia"/>
          <w:sz w:val="24"/>
          <w:szCs w:val="24"/>
        </w:rPr>
        <w:t>供应商不得随意更换项目经理，如需更换须经甲方同意。</w:t>
      </w:r>
    </w:p>
    <w:p w14:paraId="189F866F" w14:textId="77777777" w:rsidR="0086237B" w:rsidRDefault="005B7A61">
      <w:pPr>
        <w:numPr>
          <w:ilvl w:val="0"/>
          <w:numId w:val="4"/>
        </w:numPr>
        <w:spacing w:line="360" w:lineRule="auto"/>
        <w:ind w:left="0" w:firstLineChars="200" w:firstLine="480"/>
        <w:rPr>
          <w:rFonts w:ascii="宋体" w:eastAsia="宋体" w:hAnsi="宋体" w:cs="宋体" w:hint="eastAsia"/>
          <w:sz w:val="24"/>
          <w:szCs w:val="24"/>
        </w:rPr>
      </w:pPr>
      <w:r>
        <w:rPr>
          <w:rFonts w:ascii="宋体" w:eastAsia="宋体" w:hAnsi="宋体" w:cs="宋体" w:hint="eastAsia"/>
          <w:sz w:val="24"/>
          <w:szCs w:val="24"/>
        </w:rPr>
        <w:t>供应商负责对作业车辆（巡逻车</w:t>
      </w:r>
      <w:r>
        <w:rPr>
          <w:rFonts w:ascii="宋体" w:eastAsia="宋体" w:hAnsi="宋体" w:cs="宋体" w:hint="eastAsia"/>
          <w:sz w:val="24"/>
          <w:szCs w:val="24"/>
        </w:rPr>
        <w:t>2</w:t>
      </w:r>
      <w:r>
        <w:rPr>
          <w:rFonts w:ascii="宋体" w:eastAsia="宋体" w:hAnsi="宋体" w:cs="宋体" w:hint="eastAsia"/>
          <w:sz w:val="24"/>
          <w:szCs w:val="24"/>
        </w:rPr>
        <w:t>辆、摩托车</w:t>
      </w:r>
      <w:r>
        <w:rPr>
          <w:rFonts w:ascii="宋体" w:eastAsia="宋体" w:hAnsi="宋体" w:cs="宋体" w:hint="eastAsia"/>
          <w:sz w:val="24"/>
          <w:szCs w:val="24"/>
        </w:rPr>
        <w:t>2</w:t>
      </w:r>
      <w:r>
        <w:rPr>
          <w:rFonts w:ascii="宋体" w:eastAsia="宋体" w:hAnsi="宋体" w:cs="宋体" w:hint="eastAsia"/>
          <w:sz w:val="24"/>
          <w:szCs w:val="24"/>
        </w:rPr>
        <w:t>辆）进行每</w:t>
      </w:r>
      <w:r>
        <w:rPr>
          <w:rFonts w:ascii="宋体" w:eastAsia="宋体" w:hAnsi="宋体" w:cs="宋体" w:hint="eastAsia"/>
          <w:sz w:val="24"/>
          <w:szCs w:val="24"/>
        </w:rPr>
        <w:t>2</w:t>
      </w:r>
      <w:r>
        <w:rPr>
          <w:rFonts w:ascii="宋体" w:eastAsia="宋体" w:hAnsi="宋体" w:cs="宋体" w:hint="eastAsia"/>
          <w:sz w:val="24"/>
          <w:szCs w:val="24"/>
        </w:rPr>
        <w:t>月一次的保养工作。</w:t>
      </w:r>
    </w:p>
    <w:p w14:paraId="3F5605E2" w14:textId="77777777" w:rsidR="0086237B" w:rsidRDefault="005B7A61">
      <w:pPr>
        <w:numPr>
          <w:ilvl w:val="0"/>
          <w:numId w:val="4"/>
        </w:numPr>
        <w:spacing w:line="360" w:lineRule="auto"/>
        <w:ind w:left="0" w:firstLineChars="200" w:firstLine="480"/>
        <w:rPr>
          <w:rFonts w:ascii="宋体" w:eastAsia="宋体" w:hAnsi="宋体" w:cs="宋体" w:hint="eastAsia"/>
          <w:sz w:val="24"/>
          <w:szCs w:val="24"/>
        </w:rPr>
      </w:pPr>
      <w:r>
        <w:rPr>
          <w:rFonts w:ascii="宋体" w:eastAsia="宋体" w:hAnsi="宋体" w:cs="宋体" w:hint="eastAsia"/>
          <w:sz w:val="24"/>
          <w:szCs w:val="24"/>
        </w:rPr>
        <w:t>供应商负责食堂内部的管理</w:t>
      </w:r>
      <w:r>
        <w:rPr>
          <w:rFonts w:ascii="宋体" w:eastAsia="宋体" w:hAnsi="宋体" w:cs="宋体" w:hint="eastAsia"/>
          <w:sz w:val="24"/>
          <w:szCs w:val="24"/>
        </w:rPr>
        <w:t>,</w:t>
      </w:r>
      <w:r>
        <w:rPr>
          <w:rFonts w:ascii="宋体" w:eastAsia="宋体" w:hAnsi="宋体" w:cs="宋体" w:hint="eastAsia"/>
          <w:sz w:val="24"/>
          <w:szCs w:val="24"/>
        </w:rPr>
        <w:t>严格按照菜谱制作食品。必须遵守国家和地方有关环境和食品卫生的规定，严禁提供腐烂变质等不符合卫生安全的食品</w:t>
      </w:r>
      <w:r>
        <w:rPr>
          <w:rFonts w:ascii="宋体" w:eastAsia="宋体" w:hAnsi="宋体" w:cs="宋体" w:hint="eastAsia"/>
          <w:sz w:val="24"/>
          <w:szCs w:val="24"/>
        </w:rPr>
        <w:t>,</w:t>
      </w:r>
      <w:r>
        <w:rPr>
          <w:rFonts w:ascii="宋体" w:eastAsia="宋体" w:hAnsi="宋体" w:cs="宋体" w:hint="eastAsia"/>
          <w:sz w:val="24"/>
          <w:szCs w:val="24"/>
        </w:rPr>
        <w:t>保持菜肴的新鲜和卫生。</w:t>
      </w:r>
      <w:r>
        <w:rPr>
          <w:rFonts w:ascii="宋体" w:eastAsia="宋体" w:hAnsi="宋体" w:cs="宋体" w:hint="eastAsia"/>
          <w:sz w:val="24"/>
          <w:szCs w:val="24"/>
        </w:rPr>
        <w:t xml:space="preserve"> </w:t>
      </w:r>
    </w:p>
    <w:p w14:paraId="30D7B759" w14:textId="77777777" w:rsidR="0086237B" w:rsidRDefault="005B7A61">
      <w:pPr>
        <w:numPr>
          <w:ilvl w:val="0"/>
          <w:numId w:val="4"/>
        </w:numPr>
        <w:spacing w:line="360" w:lineRule="auto"/>
        <w:ind w:left="0" w:firstLineChars="200" w:firstLine="480"/>
        <w:rPr>
          <w:rFonts w:ascii="宋体" w:eastAsia="宋体" w:hAnsi="宋体" w:cs="宋体" w:hint="eastAsia"/>
          <w:sz w:val="24"/>
          <w:szCs w:val="24"/>
        </w:rPr>
      </w:pPr>
      <w:r>
        <w:rPr>
          <w:rFonts w:ascii="宋体" w:eastAsia="宋体" w:hAnsi="宋体" w:cs="宋体" w:hint="eastAsia"/>
          <w:sz w:val="24"/>
          <w:szCs w:val="24"/>
        </w:rPr>
        <w:t>做好食品卫生、消防安全及社会治安相关工作</w:t>
      </w:r>
      <w:r>
        <w:rPr>
          <w:rFonts w:ascii="宋体" w:eastAsia="宋体" w:hAnsi="宋体" w:cs="宋体" w:hint="eastAsia"/>
          <w:sz w:val="24"/>
          <w:szCs w:val="24"/>
        </w:rPr>
        <w:t>,</w:t>
      </w:r>
      <w:r>
        <w:rPr>
          <w:rFonts w:ascii="宋体" w:eastAsia="宋体" w:hAnsi="宋体" w:cs="宋体" w:hint="eastAsia"/>
          <w:sz w:val="24"/>
          <w:szCs w:val="24"/>
        </w:rPr>
        <w:t>严格遵守安全操作规程</w:t>
      </w:r>
      <w:r>
        <w:rPr>
          <w:rFonts w:ascii="宋体" w:eastAsia="宋体" w:hAnsi="宋体" w:cs="宋体" w:hint="eastAsia"/>
          <w:sz w:val="24"/>
          <w:szCs w:val="24"/>
        </w:rPr>
        <w:t>,</w:t>
      </w:r>
      <w:r>
        <w:rPr>
          <w:rFonts w:ascii="宋体" w:eastAsia="宋体" w:hAnsi="宋体" w:cs="宋体" w:hint="eastAsia"/>
          <w:sz w:val="24"/>
          <w:szCs w:val="24"/>
        </w:rPr>
        <w:t>保证安全生产。因违规操作或过失导致人员伤亡及财产损失</w:t>
      </w:r>
      <w:r>
        <w:rPr>
          <w:rFonts w:ascii="宋体" w:eastAsia="宋体" w:hAnsi="宋体" w:cs="宋体" w:hint="eastAsia"/>
          <w:sz w:val="24"/>
          <w:szCs w:val="24"/>
        </w:rPr>
        <w:t>,</w:t>
      </w:r>
      <w:r>
        <w:rPr>
          <w:rFonts w:ascii="宋体" w:eastAsia="宋体" w:hAnsi="宋体" w:cs="宋体" w:hint="eastAsia"/>
          <w:sz w:val="24"/>
          <w:szCs w:val="24"/>
        </w:rPr>
        <w:t>由此产生的一切责任均由供应商自行负责。</w:t>
      </w:r>
    </w:p>
    <w:p w14:paraId="3D95FC6C" w14:textId="77777777" w:rsidR="0086237B" w:rsidRDefault="005B7A61">
      <w:pPr>
        <w:numPr>
          <w:ilvl w:val="0"/>
          <w:numId w:val="4"/>
        </w:numPr>
        <w:spacing w:line="360" w:lineRule="auto"/>
        <w:ind w:left="0" w:firstLineChars="200" w:firstLine="480"/>
        <w:rPr>
          <w:rFonts w:ascii="宋体" w:eastAsia="宋体" w:hAnsi="宋体" w:cs="宋体" w:hint="eastAsia"/>
          <w:sz w:val="24"/>
          <w:szCs w:val="24"/>
        </w:rPr>
      </w:pPr>
      <w:r>
        <w:rPr>
          <w:rFonts w:ascii="宋体" w:eastAsia="宋体" w:hAnsi="宋体" w:cs="宋体" w:hint="eastAsia"/>
          <w:sz w:val="24"/>
          <w:szCs w:val="24"/>
        </w:rPr>
        <w:t>对承包范围内采购人所有的设备、设施定期检查维护</w:t>
      </w:r>
      <w:r>
        <w:rPr>
          <w:rFonts w:ascii="宋体" w:eastAsia="宋体" w:hAnsi="宋体" w:cs="宋体" w:hint="eastAsia"/>
          <w:sz w:val="24"/>
          <w:szCs w:val="24"/>
        </w:rPr>
        <w:t>,</w:t>
      </w:r>
      <w:r>
        <w:rPr>
          <w:rFonts w:ascii="宋体" w:eastAsia="宋体" w:hAnsi="宋体" w:cs="宋体" w:hint="eastAsia"/>
          <w:sz w:val="24"/>
          <w:szCs w:val="24"/>
        </w:rPr>
        <w:t>不得随意损坏（自然损耗除外）。未经采购人同意，不得擅自更改承包范围内的房屋结构</w:t>
      </w:r>
      <w:r>
        <w:rPr>
          <w:rFonts w:ascii="宋体" w:eastAsia="宋体" w:hAnsi="宋体" w:cs="宋体" w:hint="eastAsia"/>
          <w:sz w:val="24"/>
          <w:szCs w:val="24"/>
        </w:rPr>
        <w:t>,</w:t>
      </w:r>
      <w:r>
        <w:rPr>
          <w:rFonts w:ascii="宋体" w:eastAsia="宋体" w:hAnsi="宋体" w:cs="宋体" w:hint="eastAsia"/>
          <w:sz w:val="24"/>
          <w:szCs w:val="24"/>
        </w:rPr>
        <w:t>不得对房屋进行装修，不得将本协议书项下的承包项目转包、分包，不得转让本协议项下权利、义务。</w:t>
      </w:r>
      <w:r>
        <w:rPr>
          <w:rFonts w:ascii="宋体" w:eastAsia="宋体" w:hAnsi="宋体" w:cs="宋体" w:hint="eastAsia"/>
          <w:sz w:val="24"/>
          <w:szCs w:val="24"/>
        </w:rPr>
        <w:t xml:space="preserve"> </w:t>
      </w:r>
    </w:p>
    <w:p w14:paraId="770E0F66" w14:textId="77777777" w:rsidR="0086237B" w:rsidRDefault="005B7A61">
      <w:pPr>
        <w:numPr>
          <w:ilvl w:val="0"/>
          <w:numId w:val="4"/>
        </w:numPr>
        <w:spacing w:line="360" w:lineRule="auto"/>
        <w:ind w:left="0" w:firstLineChars="200" w:firstLine="480"/>
        <w:rPr>
          <w:rFonts w:ascii="宋体" w:eastAsia="宋体" w:hAnsi="宋体" w:cs="宋体" w:hint="eastAsia"/>
          <w:sz w:val="24"/>
          <w:szCs w:val="24"/>
        </w:rPr>
      </w:pPr>
      <w:r>
        <w:rPr>
          <w:rFonts w:ascii="宋体" w:eastAsia="宋体" w:hAnsi="宋体" w:cs="宋体" w:hint="eastAsia"/>
          <w:sz w:val="24"/>
          <w:szCs w:val="24"/>
        </w:rPr>
        <w:t>厨师及餐厅保障人员应遵守国家法律法规、采购人各项规章制度和厨房纪律，并接受小型消防站的管理监督。供应商与其聘用的厨师或餐厅保障人员发生的劳动争议或其他纠纷，由供应商自行解决，与采购人无关。</w:t>
      </w:r>
    </w:p>
    <w:p w14:paraId="65070FD7" w14:textId="77777777" w:rsidR="0086237B" w:rsidRDefault="005B7A61">
      <w:pPr>
        <w:numPr>
          <w:ilvl w:val="0"/>
          <w:numId w:val="4"/>
        </w:numPr>
        <w:spacing w:line="360" w:lineRule="auto"/>
        <w:ind w:left="0" w:firstLineChars="200" w:firstLine="480"/>
        <w:rPr>
          <w:rFonts w:ascii="宋体" w:eastAsia="宋体" w:hAnsi="宋体" w:cs="宋体" w:hint="eastAsia"/>
          <w:sz w:val="24"/>
          <w:szCs w:val="24"/>
        </w:rPr>
      </w:pPr>
      <w:r>
        <w:rPr>
          <w:rFonts w:ascii="宋体" w:eastAsia="宋体" w:hAnsi="宋体" w:cs="宋体" w:hint="eastAsia"/>
          <w:sz w:val="24"/>
          <w:szCs w:val="24"/>
        </w:rPr>
        <w:t>应按照小型消防站的要求，保证开餐时间和用餐质量，并根据季节变化适时做出相应调整。</w:t>
      </w:r>
    </w:p>
    <w:p w14:paraId="783914F0" w14:textId="77777777" w:rsidR="0086237B" w:rsidRDefault="005B7A61">
      <w:pPr>
        <w:numPr>
          <w:ilvl w:val="0"/>
          <w:numId w:val="4"/>
        </w:numPr>
        <w:spacing w:line="360" w:lineRule="auto"/>
        <w:ind w:left="0" w:firstLineChars="200" w:firstLine="480"/>
        <w:rPr>
          <w:rFonts w:ascii="宋体" w:eastAsia="宋体" w:hAnsi="宋体" w:cs="宋体" w:hint="eastAsia"/>
          <w:sz w:val="24"/>
          <w:szCs w:val="24"/>
        </w:rPr>
      </w:pPr>
      <w:r>
        <w:rPr>
          <w:rFonts w:ascii="宋体" w:eastAsia="宋体" w:hAnsi="宋体" w:cs="宋体" w:hint="eastAsia"/>
          <w:sz w:val="24"/>
          <w:szCs w:val="24"/>
        </w:rPr>
        <w:t>负责对厨师及服务人员的健康状况进行全面、持续的监测管理，并建立</w:t>
      </w:r>
      <w:r>
        <w:rPr>
          <w:rFonts w:ascii="宋体" w:eastAsia="宋体" w:hAnsi="宋体" w:cs="宋体" w:hint="eastAsia"/>
          <w:sz w:val="24"/>
          <w:szCs w:val="24"/>
        </w:rPr>
        <w:lastRenderedPageBreak/>
        <w:t>体温监测等健康监测制度。若供应商人员出现发热、干咳等症状，不得带病上班。供应商需按照采购人的要求，及时安排具备相应能力的临时替班人员接替工作，确保服务不中断。</w:t>
      </w:r>
    </w:p>
    <w:p w14:paraId="31AF5C72" w14:textId="77777777" w:rsidR="0086237B" w:rsidRDefault="005B7A61">
      <w:pPr>
        <w:numPr>
          <w:ilvl w:val="0"/>
          <w:numId w:val="4"/>
        </w:numPr>
        <w:spacing w:line="360" w:lineRule="auto"/>
        <w:ind w:left="0" w:firstLineChars="200" w:firstLine="480"/>
        <w:rPr>
          <w:rFonts w:ascii="宋体" w:eastAsia="宋体" w:hAnsi="宋体" w:cs="宋体" w:hint="eastAsia"/>
          <w:sz w:val="24"/>
          <w:szCs w:val="24"/>
        </w:rPr>
      </w:pPr>
      <w:r>
        <w:rPr>
          <w:rFonts w:ascii="宋体" w:eastAsia="宋体" w:hAnsi="宋体" w:cs="宋体" w:hint="eastAsia"/>
          <w:sz w:val="24"/>
          <w:szCs w:val="24"/>
        </w:rPr>
        <w:t>负责制定并完善北京西站地区小型消防站就餐保障工作方案，建立健全相关管理制度和流程，严格执行，持续改进，并服从采购人及采购人上级单位的监督检查。</w:t>
      </w:r>
    </w:p>
    <w:p w14:paraId="5E5D7DCC" w14:textId="77777777" w:rsidR="0086237B" w:rsidRDefault="005B7A61">
      <w:pPr>
        <w:numPr>
          <w:ilvl w:val="0"/>
          <w:numId w:val="4"/>
        </w:numPr>
        <w:spacing w:line="360" w:lineRule="auto"/>
        <w:ind w:left="0" w:firstLineChars="200" w:firstLine="480"/>
        <w:rPr>
          <w:rFonts w:ascii="宋体" w:eastAsia="宋体" w:hAnsi="宋体" w:cs="宋体" w:hint="eastAsia"/>
          <w:sz w:val="24"/>
          <w:szCs w:val="24"/>
        </w:rPr>
      </w:pPr>
      <w:r>
        <w:rPr>
          <w:rFonts w:ascii="宋体" w:eastAsia="宋体" w:hAnsi="宋体" w:cs="宋体" w:hint="eastAsia"/>
          <w:sz w:val="24"/>
          <w:szCs w:val="24"/>
        </w:rPr>
        <w:t>建立满意度调查机制，通过向采购人及北京西站地区小型消防站等单位或个人进行满意度调查</w:t>
      </w:r>
      <w:r>
        <w:rPr>
          <w:rFonts w:ascii="宋体" w:eastAsia="宋体" w:hAnsi="宋体" w:cs="宋体" w:hint="eastAsia"/>
          <w:sz w:val="24"/>
          <w:szCs w:val="24"/>
        </w:rPr>
        <w:t>(</w:t>
      </w:r>
      <w:r>
        <w:rPr>
          <w:rFonts w:ascii="宋体" w:eastAsia="宋体" w:hAnsi="宋体" w:cs="宋体" w:hint="eastAsia"/>
          <w:sz w:val="24"/>
          <w:szCs w:val="24"/>
        </w:rPr>
        <w:t>包括工作人员服务态度、问题解决情况等），持续改进服务质量。</w:t>
      </w:r>
    </w:p>
    <w:p w14:paraId="1506E75B" w14:textId="77777777" w:rsidR="0086237B" w:rsidRDefault="005B7A61">
      <w:pPr>
        <w:numPr>
          <w:ilvl w:val="0"/>
          <w:numId w:val="3"/>
        </w:numPr>
        <w:spacing w:line="360" w:lineRule="auto"/>
        <w:ind w:firstLine="0"/>
        <w:outlineLvl w:val="1"/>
        <w:rPr>
          <w:rFonts w:ascii="宋体" w:eastAsia="宋体" w:hAnsi="宋体" w:cs="宋体" w:hint="eastAsia"/>
          <w:b/>
          <w:bCs/>
          <w:sz w:val="24"/>
          <w:szCs w:val="24"/>
        </w:rPr>
      </w:pPr>
      <w:bookmarkStart w:id="12" w:name="_Toc22198"/>
      <w:r>
        <w:rPr>
          <w:rFonts w:ascii="宋体" w:eastAsia="宋体" w:hAnsi="宋体" w:cs="宋体" w:hint="eastAsia"/>
          <w:b/>
          <w:bCs/>
          <w:sz w:val="24"/>
          <w:szCs w:val="24"/>
        </w:rPr>
        <w:t>采购期限：</w:t>
      </w:r>
      <w:bookmarkEnd w:id="12"/>
    </w:p>
    <w:p w14:paraId="45509E00" w14:textId="77777777" w:rsidR="0086237B" w:rsidRDefault="005B7A61">
      <w:pPr>
        <w:pStyle w:val="ad"/>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期限自</w:t>
      </w:r>
      <w:r>
        <w:rPr>
          <w:rFonts w:ascii="宋体" w:eastAsia="宋体" w:hAnsi="宋体" w:cs="宋体" w:hint="eastAsia"/>
          <w:sz w:val="24"/>
          <w:szCs w:val="24"/>
        </w:rPr>
        <w:t>2026</w:t>
      </w:r>
      <w:r>
        <w:rPr>
          <w:rFonts w:ascii="宋体" w:eastAsia="宋体" w:hAnsi="宋体" w:cs="宋体" w:hint="eastAsia"/>
          <w:sz w:val="24"/>
          <w:szCs w:val="24"/>
        </w:rPr>
        <w:t>年</w:t>
      </w:r>
      <w:r>
        <w:rPr>
          <w:rFonts w:ascii="宋体" w:eastAsia="宋体" w:hAnsi="宋体" w:cs="宋体" w:hint="eastAsia"/>
          <w:sz w:val="24"/>
          <w:szCs w:val="24"/>
        </w:rPr>
        <w:t>6</w:t>
      </w:r>
      <w:r>
        <w:rPr>
          <w:rFonts w:ascii="宋体" w:eastAsia="宋体" w:hAnsi="宋体" w:cs="宋体" w:hint="eastAsia"/>
          <w:sz w:val="24"/>
          <w:szCs w:val="24"/>
        </w:rPr>
        <w:t>月</w:t>
      </w:r>
      <w:r>
        <w:rPr>
          <w:rFonts w:ascii="宋体" w:eastAsia="宋体" w:hAnsi="宋体" w:cs="宋体" w:hint="eastAsia"/>
          <w:sz w:val="24"/>
          <w:szCs w:val="24"/>
        </w:rPr>
        <w:t>1</w:t>
      </w:r>
      <w:r>
        <w:rPr>
          <w:rFonts w:ascii="宋体" w:eastAsia="宋体" w:hAnsi="宋体" w:cs="宋体" w:hint="eastAsia"/>
          <w:sz w:val="24"/>
          <w:szCs w:val="24"/>
        </w:rPr>
        <w:t>日起至</w:t>
      </w:r>
      <w:r>
        <w:rPr>
          <w:rFonts w:ascii="宋体" w:eastAsia="宋体" w:hAnsi="宋体" w:cs="宋体" w:hint="eastAsia"/>
          <w:sz w:val="24"/>
          <w:szCs w:val="24"/>
        </w:rPr>
        <w:t>2027</w:t>
      </w:r>
      <w:r>
        <w:rPr>
          <w:rFonts w:ascii="宋体" w:eastAsia="宋体" w:hAnsi="宋体" w:cs="宋体" w:hint="eastAsia"/>
          <w:sz w:val="24"/>
          <w:szCs w:val="24"/>
        </w:rPr>
        <w:t>年</w:t>
      </w:r>
      <w:r>
        <w:rPr>
          <w:rFonts w:ascii="宋体" w:eastAsia="宋体" w:hAnsi="宋体" w:cs="宋体" w:hint="eastAsia"/>
          <w:sz w:val="24"/>
          <w:szCs w:val="24"/>
        </w:rPr>
        <w:t>5</w:t>
      </w:r>
      <w:r>
        <w:rPr>
          <w:rFonts w:ascii="宋体" w:eastAsia="宋体" w:hAnsi="宋体" w:cs="宋体" w:hint="eastAsia"/>
          <w:sz w:val="24"/>
          <w:szCs w:val="24"/>
        </w:rPr>
        <w:t>月</w:t>
      </w:r>
      <w:r>
        <w:rPr>
          <w:rFonts w:ascii="宋体" w:eastAsia="宋体" w:hAnsi="宋体" w:cs="宋体" w:hint="eastAsia"/>
          <w:sz w:val="24"/>
          <w:szCs w:val="24"/>
        </w:rPr>
        <w:t>31</w:t>
      </w:r>
      <w:r>
        <w:rPr>
          <w:rFonts w:ascii="宋体" w:eastAsia="宋体" w:hAnsi="宋体" w:cs="宋体" w:hint="eastAsia"/>
          <w:sz w:val="24"/>
          <w:szCs w:val="24"/>
        </w:rPr>
        <w:t>日止。</w:t>
      </w:r>
    </w:p>
    <w:p w14:paraId="5D1517CE" w14:textId="77777777" w:rsidR="0086237B" w:rsidRDefault="005B7A61">
      <w:pPr>
        <w:pStyle w:val="ad"/>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期限届满时，供应商如有尚未履行完毕的服务保障项目，应继续履行至项目完结。</w:t>
      </w:r>
    </w:p>
    <w:p w14:paraId="086ED673" w14:textId="77777777" w:rsidR="0086237B" w:rsidRDefault="005B7A61">
      <w:pPr>
        <w:pStyle w:val="ad"/>
        <w:numPr>
          <w:ilvl w:val="0"/>
          <w:numId w:val="3"/>
        </w:numPr>
        <w:spacing w:line="360" w:lineRule="auto"/>
        <w:ind w:firstLine="0"/>
        <w:rPr>
          <w:rFonts w:ascii="宋体" w:eastAsia="宋体" w:hAnsi="宋体" w:cs="宋体" w:hint="eastAsia"/>
          <w:b/>
          <w:bCs/>
          <w:sz w:val="24"/>
          <w:szCs w:val="24"/>
        </w:rPr>
      </w:pPr>
      <w:r>
        <w:rPr>
          <w:rFonts w:ascii="宋体" w:eastAsia="宋体" w:hAnsi="宋体" w:cs="宋体" w:hint="eastAsia"/>
          <w:b/>
          <w:bCs/>
          <w:sz w:val="24"/>
          <w:szCs w:val="24"/>
        </w:rPr>
        <w:t>其他要求：</w:t>
      </w:r>
    </w:p>
    <w:p w14:paraId="32CB2755" w14:textId="77777777" w:rsidR="0086237B" w:rsidRDefault="005B7A61">
      <w:pPr>
        <w:pStyle w:val="ad"/>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1.</w:t>
      </w:r>
      <w:r>
        <w:rPr>
          <w:rFonts w:ascii="宋体" w:eastAsia="宋体" w:hAnsi="宋体" w:cs="宋体" w:hint="eastAsia"/>
          <w:sz w:val="24"/>
          <w:szCs w:val="24"/>
        </w:rPr>
        <w:t>供应商应当建立完善的安全生产管理制度，包括但不限于安全操作规程、危险源辨识与风险评估机制、事故隐患排查治理制度等。</w:t>
      </w:r>
    </w:p>
    <w:p w14:paraId="59888734" w14:textId="77777777" w:rsidR="0086237B" w:rsidRDefault="005B7A61">
      <w:pPr>
        <w:pStyle w:val="ad"/>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2.</w:t>
      </w:r>
      <w:r>
        <w:rPr>
          <w:rFonts w:ascii="宋体" w:eastAsia="宋体" w:hAnsi="宋体" w:cs="宋体" w:hint="eastAsia"/>
          <w:sz w:val="24"/>
          <w:szCs w:val="24"/>
        </w:rPr>
        <w:t>供应商应建立健全安全生产培训制度，新入职人员须接受不少于</w:t>
      </w:r>
      <w:r>
        <w:rPr>
          <w:rFonts w:ascii="宋体" w:eastAsia="宋体" w:hAnsi="宋体" w:cs="宋体" w:hint="eastAsia"/>
          <w:sz w:val="24"/>
          <w:szCs w:val="24"/>
        </w:rPr>
        <w:t>24</w:t>
      </w:r>
      <w:r>
        <w:rPr>
          <w:rFonts w:ascii="宋体" w:eastAsia="宋体" w:hAnsi="宋体" w:cs="宋体" w:hint="eastAsia"/>
          <w:sz w:val="24"/>
          <w:szCs w:val="24"/>
        </w:rPr>
        <w:t>学时的岗前安全培训。培训记录应于每月</w:t>
      </w:r>
      <w:r>
        <w:rPr>
          <w:rFonts w:ascii="宋体" w:eastAsia="宋体" w:hAnsi="宋体" w:cs="宋体" w:hint="eastAsia"/>
          <w:sz w:val="24"/>
          <w:szCs w:val="24"/>
        </w:rPr>
        <w:t>5</w:t>
      </w:r>
      <w:r>
        <w:rPr>
          <w:rFonts w:ascii="宋体" w:eastAsia="宋体" w:hAnsi="宋体" w:cs="宋体" w:hint="eastAsia"/>
          <w:sz w:val="24"/>
          <w:szCs w:val="24"/>
        </w:rPr>
        <w:t>日前提交采购人核查，未达标人员禁止上岗。每季度应开展安全实操演练并留存影像记录，并于演练结束后</w:t>
      </w:r>
      <w:r>
        <w:rPr>
          <w:rFonts w:ascii="宋体" w:eastAsia="宋体" w:hAnsi="宋体" w:cs="宋体" w:hint="eastAsia"/>
          <w:sz w:val="24"/>
          <w:szCs w:val="24"/>
        </w:rPr>
        <w:t>5</w:t>
      </w:r>
      <w:r>
        <w:rPr>
          <w:rFonts w:ascii="宋体" w:eastAsia="宋体" w:hAnsi="宋体" w:cs="宋体" w:hint="eastAsia"/>
          <w:sz w:val="24"/>
          <w:szCs w:val="24"/>
        </w:rPr>
        <w:t>日内提交采购人备案。</w:t>
      </w:r>
    </w:p>
    <w:p w14:paraId="04A30653" w14:textId="77777777" w:rsidR="0086237B" w:rsidRDefault="005B7A61">
      <w:pPr>
        <w:pStyle w:val="ad"/>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3.</w:t>
      </w:r>
      <w:r>
        <w:rPr>
          <w:rFonts w:ascii="宋体" w:eastAsia="宋体" w:hAnsi="宋体" w:cs="宋体" w:hint="eastAsia"/>
          <w:sz w:val="24"/>
          <w:szCs w:val="24"/>
        </w:rPr>
        <w:t>供应商应制定专项应急预案，涵盖反恐防暴、火灾、踩踏、公共卫生事件等突发事件处置。定期组织服务人员开展消防安全培训和应急演练（每季度不少于</w:t>
      </w:r>
      <w:r>
        <w:rPr>
          <w:rFonts w:ascii="宋体" w:eastAsia="宋体" w:hAnsi="宋体" w:cs="宋体" w:hint="eastAsia"/>
          <w:sz w:val="24"/>
          <w:szCs w:val="24"/>
        </w:rPr>
        <w:t>1</w:t>
      </w:r>
      <w:r>
        <w:rPr>
          <w:rFonts w:ascii="宋体" w:eastAsia="宋体" w:hAnsi="宋体" w:cs="宋体" w:hint="eastAsia"/>
          <w:sz w:val="24"/>
          <w:szCs w:val="24"/>
        </w:rPr>
        <w:t>次），确保全员掌握灭火器材使用、初期火灾扑救及人员疏散技能。采购人将安全生产管理情况纳入绩效考核体系，对违规操作、隐患未整改等行为实施责任追究。</w:t>
      </w:r>
    </w:p>
    <w:p w14:paraId="53F49AF5" w14:textId="77777777" w:rsidR="0086237B" w:rsidRDefault="005B7A61">
      <w:pPr>
        <w:pStyle w:val="ad"/>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4.</w:t>
      </w:r>
      <w:r>
        <w:rPr>
          <w:rFonts w:ascii="宋体" w:eastAsia="宋体" w:hAnsi="宋体" w:cs="宋体" w:hint="eastAsia"/>
          <w:sz w:val="24"/>
          <w:szCs w:val="24"/>
        </w:rPr>
        <w:t>供应商作为食堂安全生产责任主体，须严格落实全员安全生产责任制，明确主要负责人为第一责任人。按标准配备消防灭火器、灭火毯、防烟面罩、应急手电等消防器材，确保燃气泄漏报警装置、防爆型电气设备、油烟净化系统等设施完好有效，保持疏散通道及安全出口畅通，规范设置应急照明及疏散指示标识。须建立每日安全巡查、每月全面检查机制，重点排查燃气管道、压力容器、电气</w:t>
      </w:r>
      <w:r>
        <w:rPr>
          <w:rFonts w:ascii="宋体" w:eastAsia="宋体" w:hAnsi="宋体" w:cs="宋体" w:hint="eastAsia"/>
          <w:sz w:val="24"/>
          <w:szCs w:val="24"/>
        </w:rPr>
        <w:lastRenderedPageBreak/>
        <w:t>线路及消防设施运行状态，建立隐患整改台账并实现闭环管理。</w:t>
      </w:r>
    </w:p>
    <w:p w14:paraId="651DE630" w14:textId="77777777" w:rsidR="0086237B" w:rsidRDefault="005B7A61" w:rsidP="005B7A61">
      <w:pPr>
        <w:pStyle w:val="ad"/>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5.</w:t>
      </w:r>
      <w:r>
        <w:rPr>
          <w:rFonts w:ascii="宋体" w:eastAsia="宋体" w:hAnsi="宋体" w:cs="宋体" w:hint="eastAsia"/>
          <w:sz w:val="24"/>
          <w:szCs w:val="24"/>
        </w:rPr>
        <w:t>如发生安全生产事故，供应商应立即启动应急预案，采取必要措施控制事故态势并防止次生灾害。须在事发</w:t>
      </w:r>
      <w:r>
        <w:rPr>
          <w:rFonts w:ascii="宋体" w:eastAsia="宋体" w:hAnsi="宋体" w:cs="宋体" w:hint="eastAsia"/>
          <w:sz w:val="24"/>
          <w:szCs w:val="24"/>
        </w:rPr>
        <w:t>30</w:t>
      </w:r>
      <w:r>
        <w:rPr>
          <w:rFonts w:ascii="宋体" w:eastAsia="宋体" w:hAnsi="宋体" w:cs="宋体" w:hint="eastAsia"/>
          <w:sz w:val="24"/>
          <w:szCs w:val="24"/>
        </w:rPr>
        <w:t>分钟内同步向采购人及属地应急管理部门进行双报告，未经事故调查机构批准不得擅自处置、清理现场。须如实提供作业日志、监控记录等原始资料并配合政府部门调查取证。</w:t>
      </w:r>
    </w:p>
    <w:p w14:paraId="595476E6" w14:textId="77777777" w:rsidR="0086237B" w:rsidRDefault="005B7A61">
      <w:pPr>
        <w:rPr>
          <w:rFonts w:ascii="仿宋_GB2312" w:eastAsia="仿宋_GB2312" w:hint="eastAsia"/>
          <w:sz w:val="28"/>
          <w:szCs w:val="28"/>
        </w:rPr>
      </w:pPr>
      <w:r>
        <w:rPr>
          <w:rFonts w:ascii="仿宋_GB2312" w:eastAsia="仿宋_GB2312" w:hint="eastAsia"/>
          <w:sz w:val="28"/>
          <w:szCs w:val="28"/>
        </w:rPr>
        <w:t>附件</w:t>
      </w:r>
    </w:p>
    <w:p w14:paraId="1A7FEFAC" w14:textId="77777777" w:rsidR="0086237B" w:rsidRDefault="005B7A61">
      <w:pPr>
        <w:jc w:val="center"/>
        <w:rPr>
          <w:rFonts w:ascii="仿宋_GB2312" w:eastAsia="仿宋_GB2312" w:hint="eastAsia"/>
          <w:sz w:val="28"/>
          <w:szCs w:val="28"/>
        </w:rPr>
      </w:pPr>
      <w:r>
        <w:rPr>
          <w:rFonts w:ascii="仿宋_GB2312" w:eastAsia="仿宋_GB2312" w:hAnsi="宋体" w:cs="宋体" w:hint="eastAsia"/>
          <w:bCs/>
          <w:color w:val="000000"/>
          <w:sz w:val="32"/>
          <w:szCs w:val="32"/>
        </w:rPr>
        <w:t>西站小型消防站就餐</w:t>
      </w:r>
      <w:r>
        <w:rPr>
          <w:rFonts w:ascii="仿宋_GB2312" w:eastAsia="仿宋_GB2312" w:hAnsi="宋体" w:cs="宋体"/>
          <w:bCs/>
          <w:color w:val="000000"/>
          <w:sz w:val="32"/>
          <w:szCs w:val="32"/>
        </w:rPr>
        <w:t>保障费用组成明细表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2082"/>
        <w:gridCol w:w="5804"/>
      </w:tblGrid>
      <w:tr w:rsidR="0086237B" w14:paraId="1D895F13" w14:textId="77777777">
        <w:trPr>
          <w:trHeight w:val="768"/>
        </w:trPr>
        <w:tc>
          <w:tcPr>
            <w:tcW w:w="0" w:type="auto"/>
            <w:noWrap/>
            <w:vAlign w:val="center"/>
          </w:tcPr>
          <w:p w14:paraId="70E94868" w14:textId="77777777" w:rsidR="0086237B" w:rsidRDefault="005B7A61">
            <w:pPr>
              <w:widowControl/>
              <w:jc w:val="center"/>
              <w:rPr>
                <w:rFonts w:ascii="等线" w:eastAsia="等线" w:hAnsi="等线" w:cs="宋体" w:hint="eastAsia"/>
                <w:color w:val="000000"/>
                <w:szCs w:val="21"/>
              </w:rPr>
            </w:pPr>
            <w:r>
              <w:rPr>
                <w:rFonts w:ascii="等线" w:eastAsia="等线" w:hAnsi="等线" w:cs="宋体"/>
                <w:color w:val="000000"/>
                <w:szCs w:val="21"/>
              </w:rPr>
              <w:t>序号</w:t>
            </w:r>
          </w:p>
        </w:tc>
        <w:tc>
          <w:tcPr>
            <w:tcW w:w="1886" w:type="dxa"/>
            <w:vAlign w:val="center"/>
          </w:tcPr>
          <w:p w14:paraId="2B8721D6" w14:textId="77777777" w:rsidR="0086237B" w:rsidRDefault="005B7A61">
            <w:pPr>
              <w:widowControl/>
              <w:jc w:val="center"/>
              <w:rPr>
                <w:rFonts w:ascii="等线" w:eastAsia="等线" w:hAnsi="等线" w:cs="宋体" w:hint="eastAsia"/>
                <w:color w:val="000000"/>
                <w:szCs w:val="21"/>
              </w:rPr>
            </w:pPr>
            <w:r>
              <w:rPr>
                <w:rFonts w:ascii="等线" w:eastAsia="等线" w:hAnsi="等线" w:cs="宋体" w:hint="eastAsia"/>
                <w:color w:val="000000"/>
                <w:szCs w:val="21"/>
              </w:rPr>
              <w:t>责任目录</w:t>
            </w:r>
          </w:p>
        </w:tc>
        <w:tc>
          <w:tcPr>
            <w:tcW w:w="6000" w:type="dxa"/>
            <w:vAlign w:val="center"/>
          </w:tcPr>
          <w:p w14:paraId="238E3965" w14:textId="77777777" w:rsidR="0086237B" w:rsidRDefault="005B7A61">
            <w:pPr>
              <w:widowControl/>
              <w:jc w:val="center"/>
              <w:rPr>
                <w:rFonts w:ascii="等线" w:eastAsia="等线" w:hAnsi="等线" w:cs="宋体" w:hint="eastAsia"/>
                <w:color w:val="000000"/>
                <w:szCs w:val="21"/>
              </w:rPr>
            </w:pPr>
            <w:r>
              <w:rPr>
                <w:rFonts w:ascii="等线" w:eastAsia="等线" w:hAnsi="等线" w:cs="宋体" w:hint="eastAsia"/>
                <w:color w:val="000000"/>
                <w:szCs w:val="21"/>
              </w:rPr>
              <w:t>职责明细</w:t>
            </w:r>
          </w:p>
        </w:tc>
      </w:tr>
      <w:tr w:rsidR="0086237B" w14:paraId="07D1E2C7" w14:textId="77777777">
        <w:trPr>
          <w:trHeight w:val="490"/>
        </w:trPr>
        <w:tc>
          <w:tcPr>
            <w:tcW w:w="0" w:type="auto"/>
            <w:noWrap/>
            <w:vAlign w:val="center"/>
          </w:tcPr>
          <w:p w14:paraId="2F341519" w14:textId="77777777" w:rsidR="0086237B" w:rsidRDefault="005B7A61">
            <w:pPr>
              <w:widowControl/>
              <w:jc w:val="center"/>
              <w:rPr>
                <w:rFonts w:ascii="仿宋" w:eastAsia="仿宋" w:hAnsi="仿宋" w:cs="宋体" w:hint="eastAsia"/>
                <w:color w:val="000000"/>
                <w:szCs w:val="21"/>
              </w:rPr>
            </w:pPr>
            <w:r>
              <w:rPr>
                <w:rFonts w:ascii="仿宋" w:eastAsia="仿宋" w:hAnsi="仿宋" w:cs="宋体"/>
                <w:color w:val="000000"/>
                <w:szCs w:val="21"/>
              </w:rPr>
              <w:t>1</w:t>
            </w:r>
          </w:p>
        </w:tc>
        <w:tc>
          <w:tcPr>
            <w:tcW w:w="0" w:type="auto"/>
            <w:vAlign w:val="center"/>
          </w:tcPr>
          <w:p w14:paraId="1B69B4DD" w14:textId="77777777" w:rsidR="0086237B" w:rsidRDefault="005B7A61">
            <w:pPr>
              <w:widowControl/>
              <w:jc w:val="center"/>
              <w:rPr>
                <w:rFonts w:ascii="仿宋" w:eastAsia="仿宋" w:hAnsi="仿宋" w:cs="宋体" w:hint="eastAsia"/>
                <w:color w:val="000000"/>
                <w:szCs w:val="21"/>
              </w:rPr>
            </w:pPr>
            <w:r>
              <w:rPr>
                <w:rFonts w:ascii="仿宋" w:eastAsia="仿宋" w:hAnsi="仿宋" w:cs="宋体"/>
                <w:color w:val="000000"/>
                <w:szCs w:val="21"/>
              </w:rPr>
              <w:t>垃圾处理及运输费</w:t>
            </w:r>
          </w:p>
        </w:tc>
        <w:tc>
          <w:tcPr>
            <w:tcW w:w="0" w:type="auto"/>
            <w:vAlign w:val="center"/>
          </w:tcPr>
          <w:p w14:paraId="59360F02" w14:textId="77777777" w:rsidR="0086237B" w:rsidRDefault="005B7A61">
            <w:pPr>
              <w:widowControl/>
              <w:jc w:val="center"/>
              <w:rPr>
                <w:rFonts w:ascii="仿宋" w:eastAsia="仿宋" w:hAnsi="仿宋" w:cs="宋体" w:hint="eastAsia"/>
                <w:color w:val="000000"/>
                <w:szCs w:val="21"/>
              </w:rPr>
            </w:pPr>
            <w:r>
              <w:rPr>
                <w:rFonts w:ascii="仿宋" w:eastAsia="仿宋" w:hAnsi="仿宋" w:cs="宋体" w:hint="eastAsia"/>
                <w:color w:val="000000"/>
                <w:szCs w:val="21"/>
              </w:rPr>
              <w:t>负责</w:t>
            </w:r>
            <w:r>
              <w:rPr>
                <w:rFonts w:ascii="仿宋" w:eastAsia="仿宋" w:hAnsi="仿宋" w:cs="宋体"/>
                <w:color w:val="000000"/>
                <w:szCs w:val="21"/>
              </w:rPr>
              <w:t>清运每日生活垃圾、餐厨垃圾。</w:t>
            </w:r>
          </w:p>
        </w:tc>
      </w:tr>
      <w:tr w:rsidR="0086237B" w14:paraId="40EA9F72" w14:textId="77777777">
        <w:trPr>
          <w:trHeight w:val="730"/>
        </w:trPr>
        <w:tc>
          <w:tcPr>
            <w:tcW w:w="0" w:type="auto"/>
            <w:noWrap/>
            <w:vAlign w:val="center"/>
          </w:tcPr>
          <w:p w14:paraId="78159998" w14:textId="77777777" w:rsidR="0086237B" w:rsidRDefault="005B7A61">
            <w:pPr>
              <w:widowControl/>
              <w:jc w:val="center"/>
              <w:rPr>
                <w:rFonts w:ascii="仿宋" w:eastAsia="仿宋" w:hAnsi="仿宋" w:cs="宋体" w:hint="eastAsia"/>
                <w:color w:val="000000"/>
                <w:szCs w:val="21"/>
              </w:rPr>
            </w:pPr>
            <w:r>
              <w:rPr>
                <w:rFonts w:ascii="仿宋" w:eastAsia="仿宋" w:hAnsi="仿宋" w:cs="宋体"/>
                <w:color w:val="000000"/>
                <w:szCs w:val="21"/>
              </w:rPr>
              <w:t>2</w:t>
            </w:r>
          </w:p>
        </w:tc>
        <w:tc>
          <w:tcPr>
            <w:tcW w:w="0" w:type="auto"/>
            <w:vAlign w:val="center"/>
          </w:tcPr>
          <w:p w14:paraId="04411797" w14:textId="77777777" w:rsidR="0086237B" w:rsidRDefault="005B7A61">
            <w:pPr>
              <w:widowControl/>
              <w:jc w:val="center"/>
              <w:rPr>
                <w:rFonts w:ascii="仿宋" w:eastAsia="仿宋" w:hAnsi="仿宋" w:cs="宋体" w:hint="eastAsia"/>
                <w:color w:val="000000"/>
                <w:szCs w:val="21"/>
              </w:rPr>
            </w:pPr>
            <w:r>
              <w:rPr>
                <w:rFonts w:ascii="仿宋" w:eastAsia="仿宋" w:hAnsi="仿宋" w:cs="宋体"/>
                <w:color w:val="000000"/>
                <w:szCs w:val="21"/>
              </w:rPr>
              <w:t>设施维修费用</w:t>
            </w:r>
          </w:p>
        </w:tc>
        <w:tc>
          <w:tcPr>
            <w:tcW w:w="0" w:type="auto"/>
            <w:vAlign w:val="center"/>
          </w:tcPr>
          <w:p w14:paraId="3F6CB59B" w14:textId="77777777" w:rsidR="0086237B" w:rsidRDefault="005B7A61">
            <w:pPr>
              <w:widowControl/>
              <w:jc w:val="center"/>
              <w:rPr>
                <w:rFonts w:ascii="仿宋" w:eastAsia="仿宋" w:hAnsi="仿宋" w:cs="宋体" w:hint="eastAsia"/>
                <w:color w:val="000000"/>
                <w:szCs w:val="21"/>
              </w:rPr>
            </w:pPr>
            <w:r>
              <w:rPr>
                <w:rFonts w:ascii="仿宋" w:eastAsia="仿宋" w:hAnsi="仿宋" w:cs="宋体" w:hint="eastAsia"/>
                <w:color w:val="000000"/>
                <w:szCs w:val="21"/>
              </w:rPr>
              <w:t>负责</w:t>
            </w:r>
            <w:r>
              <w:rPr>
                <w:rFonts w:ascii="仿宋" w:eastAsia="仿宋" w:hAnsi="仿宋" w:cs="宋体"/>
                <w:color w:val="000000"/>
                <w:szCs w:val="21"/>
              </w:rPr>
              <w:t>日常设备设施维修</w:t>
            </w:r>
            <w:r>
              <w:rPr>
                <w:rFonts w:ascii="仿宋" w:eastAsia="仿宋" w:hAnsi="仿宋" w:cs="宋体" w:hint="eastAsia"/>
                <w:color w:val="000000"/>
                <w:szCs w:val="21"/>
              </w:rPr>
              <w:t>（</w:t>
            </w:r>
            <w:r>
              <w:rPr>
                <w:rFonts w:ascii="仿宋" w:eastAsia="仿宋" w:hAnsi="仿宋" w:cs="宋体"/>
                <w:color w:val="000000"/>
                <w:szCs w:val="21"/>
              </w:rPr>
              <w:t>门窗、柜子、地面、墙面、灯具、浴室设施、卫生间设施</w:t>
            </w:r>
            <w:r>
              <w:rPr>
                <w:rFonts w:ascii="仿宋" w:eastAsia="仿宋" w:hAnsi="仿宋" w:cs="宋体" w:hint="eastAsia"/>
                <w:color w:val="000000"/>
                <w:szCs w:val="21"/>
              </w:rPr>
              <w:t>）。</w:t>
            </w:r>
          </w:p>
        </w:tc>
      </w:tr>
      <w:tr w:rsidR="0086237B" w14:paraId="268E5D15" w14:textId="77777777">
        <w:trPr>
          <w:trHeight w:val="780"/>
        </w:trPr>
        <w:tc>
          <w:tcPr>
            <w:tcW w:w="0" w:type="auto"/>
            <w:noWrap/>
            <w:vAlign w:val="center"/>
          </w:tcPr>
          <w:p w14:paraId="0B33CBFF" w14:textId="77777777" w:rsidR="0086237B" w:rsidRDefault="005B7A61">
            <w:pPr>
              <w:widowControl/>
              <w:jc w:val="center"/>
              <w:rPr>
                <w:rFonts w:ascii="仿宋" w:eastAsia="仿宋" w:hAnsi="仿宋" w:cs="宋体" w:hint="eastAsia"/>
                <w:color w:val="000000"/>
                <w:szCs w:val="21"/>
              </w:rPr>
            </w:pPr>
            <w:r>
              <w:rPr>
                <w:rFonts w:ascii="仿宋" w:eastAsia="仿宋" w:hAnsi="仿宋" w:cs="宋体"/>
                <w:color w:val="000000"/>
                <w:szCs w:val="21"/>
              </w:rPr>
              <w:t>3</w:t>
            </w:r>
          </w:p>
        </w:tc>
        <w:tc>
          <w:tcPr>
            <w:tcW w:w="0" w:type="auto"/>
            <w:vAlign w:val="center"/>
          </w:tcPr>
          <w:p w14:paraId="59FB64E6" w14:textId="77777777" w:rsidR="0086237B" w:rsidRDefault="005B7A61">
            <w:pPr>
              <w:widowControl/>
              <w:jc w:val="center"/>
              <w:rPr>
                <w:rFonts w:ascii="仿宋" w:eastAsia="仿宋" w:hAnsi="仿宋" w:cs="宋体" w:hint="eastAsia"/>
                <w:color w:val="000000"/>
                <w:szCs w:val="21"/>
              </w:rPr>
            </w:pPr>
            <w:r>
              <w:rPr>
                <w:rFonts w:ascii="仿宋" w:eastAsia="仿宋" w:hAnsi="仿宋" w:cs="宋体"/>
                <w:color w:val="000000"/>
                <w:szCs w:val="21"/>
              </w:rPr>
              <w:t>油烟道清理</w:t>
            </w:r>
            <w:r>
              <w:rPr>
                <w:rFonts w:ascii="仿宋" w:eastAsia="仿宋" w:hAnsi="仿宋" w:cs="宋体" w:hint="eastAsia"/>
                <w:color w:val="000000"/>
                <w:szCs w:val="21"/>
              </w:rPr>
              <w:t>费用</w:t>
            </w:r>
          </w:p>
        </w:tc>
        <w:tc>
          <w:tcPr>
            <w:tcW w:w="0" w:type="auto"/>
            <w:vAlign w:val="center"/>
          </w:tcPr>
          <w:p w14:paraId="564013B9" w14:textId="77777777" w:rsidR="0086237B" w:rsidRDefault="005B7A61">
            <w:pPr>
              <w:jc w:val="center"/>
              <w:rPr>
                <w:rFonts w:ascii="仿宋" w:eastAsia="仿宋" w:hAnsi="仿宋" w:cs="宋体" w:hint="eastAsia"/>
                <w:color w:val="000000"/>
                <w:szCs w:val="21"/>
              </w:rPr>
            </w:pPr>
            <w:r>
              <w:rPr>
                <w:rFonts w:ascii="仿宋" w:eastAsia="仿宋" w:hAnsi="仿宋" w:cs="宋体" w:hint="eastAsia"/>
                <w:color w:val="000000"/>
                <w:szCs w:val="21"/>
              </w:rPr>
              <w:t>负责</w:t>
            </w:r>
            <w:r>
              <w:rPr>
                <w:rFonts w:ascii="仿宋" w:eastAsia="仿宋" w:hAnsi="仿宋" w:cs="宋体"/>
                <w:color w:val="000000"/>
                <w:szCs w:val="21"/>
              </w:rPr>
              <w:t>烟道每</w:t>
            </w:r>
            <w:r>
              <w:rPr>
                <w:rFonts w:ascii="仿宋" w:eastAsia="仿宋" w:hAnsi="仿宋" w:cs="宋体"/>
                <w:color w:val="000000"/>
                <w:szCs w:val="21"/>
              </w:rPr>
              <w:t>60</w:t>
            </w:r>
            <w:r>
              <w:rPr>
                <w:rFonts w:ascii="仿宋" w:eastAsia="仿宋" w:hAnsi="仿宋" w:cs="宋体"/>
                <w:color w:val="000000"/>
                <w:szCs w:val="21"/>
              </w:rPr>
              <w:t>天清洗一次</w:t>
            </w:r>
            <w:r>
              <w:rPr>
                <w:rFonts w:ascii="仿宋" w:eastAsia="仿宋" w:hAnsi="仿宋" w:cs="宋体" w:hint="eastAsia"/>
                <w:color w:val="000000"/>
                <w:szCs w:val="21"/>
              </w:rPr>
              <w:t>。</w:t>
            </w:r>
          </w:p>
        </w:tc>
      </w:tr>
      <w:tr w:rsidR="0086237B" w14:paraId="6BDBFBF4" w14:textId="77777777">
        <w:trPr>
          <w:trHeight w:val="767"/>
        </w:trPr>
        <w:tc>
          <w:tcPr>
            <w:tcW w:w="0" w:type="auto"/>
            <w:noWrap/>
            <w:vAlign w:val="center"/>
          </w:tcPr>
          <w:p w14:paraId="7E3131E9" w14:textId="77777777" w:rsidR="0086237B" w:rsidRDefault="005B7A61">
            <w:pPr>
              <w:widowControl/>
              <w:jc w:val="center"/>
              <w:rPr>
                <w:rFonts w:ascii="仿宋" w:eastAsia="仿宋" w:hAnsi="仿宋" w:cs="宋体" w:hint="eastAsia"/>
                <w:color w:val="000000"/>
                <w:szCs w:val="21"/>
              </w:rPr>
            </w:pPr>
            <w:r>
              <w:rPr>
                <w:rFonts w:ascii="仿宋" w:eastAsia="仿宋" w:hAnsi="仿宋" w:cs="宋体"/>
                <w:color w:val="000000"/>
                <w:szCs w:val="21"/>
              </w:rPr>
              <w:t>4</w:t>
            </w:r>
          </w:p>
        </w:tc>
        <w:tc>
          <w:tcPr>
            <w:tcW w:w="0" w:type="auto"/>
            <w:vAlign w:val="center"/>
          </w:tcPr>
          <w:p w14:paraId="3A7DD134" w14:textId="77777777" w:rsidR="0086237B" w:rsidRDefault="005B7A61">
            <w:pPr>
              <w:widowControl/>
              <w:jc w:val="center"/>
              <w:rPr>
                <w:rFonts w:ascii="仿宋" w:eastAsia="仿宋" w:hAnsi="仿宋" w:cs="宋体" w:hint="eastAsia"/>
                <w:color w:val="000000"/>
                <w:szCs w:val="21"/>
              </w:rPr>
            </w:pPr>
            <w:r>
              <w:rPr>
                <w:rFonts w:ascii="仿宋" w:eastAsia="仿宋" w:hAnsi="仿宋" w:cs="宋体"/>
                <w:color w:val="000000"/>
                <w:szCs w:val="21"/>
              </w:rPr>
              <w:t>灭蟑、蚊、蝇、鼠</w:t>
            </w:r>
            <w:r>
              <w:rPr>
                <w:rFonts w:ascii="仿宋" w:eastAsia="仿宋" w:hAnsi="仿宋" w:cs="宋体" w:hint="eastAsia"/>
                <w:color w:val="000000"/>
                <w:szCs w:val="21"/>
              </w:rPr>
              <w:t>费用</w:t>
            </w:r>
          </w:p>
        </w:tc>
        <w:tc>
          <w:tcPr>
            <w:tcW w:w="0" w:type="auto"/>
            <w:vAlign w:val="center"/>
          </w:tcPr>
          <w:p w14:paraId="06551D54" w14:textId="77777777" w:rsidR="0086237B" w:rsidRDefault="005B7A61">
            <w:pPr>
              <w:jc w:val="center"/>
              <w:rPr>
                <w:rFonts w:ascii="仿宋" w:eastAsia="仿宋" w:hAnsi="仿宋" w:cs="宋体" w:hint="eastAsia"/>
                <w:color w:val="000000"/>
                <w:szCs w:val="21"/>
              </w:rPr>
            </w:pPr>
            <w:r>
              <w:rPr>
                <w:rFonts w:ascii="仿宋" w:eastAsia="仿宋" w:hAnsi="仿宋" w:cs="宋体" w:hint="eastAsia"/>
                <w:color w:val="000000"/>
                <w:szCs w:val="21"/>
              </w:rPr>
              <w:t>负责进行</w:t>
            </w:r>
            <w:r>
              <w:rPr>
                <w:rFonts w:ascii="仿宋" w:eastAsia="仿宋" w:hAnsi="仿宋" w:cs="宋体"/>
                <w:color w:val="000000"/>
                <w:szCs w:val="21"/>
              </w:rPr>
              <w:t>每月一次</w:t>
            </w:r>
            <w:r>
              <w:rPr>
                <w:rFonts w:ascii="仿宋" w:eastAsia="仿宋" w:hAnsi="仿宋" w:cs="宋体" w:hint="eastAsia"/>
                <w:color w:val="000000"/>
                <w:szCs w:val="21"/>
              </w:rPr>
              <w:t>的灭害工作。</w:t>
            </w:r>
          </w:p>
        </w:tc>
      </w:tr>
      <w:tr w:rsidR="0086237B" w14:paraId="532F6D7F" w14:textId="77777777">
        <w:trPr>
          <w:trHeight w:val="550"/>
        </w:trPr>
        <w:tc>
          <w:tcPr>
            <w:tcW w:w="0" w:type="auto"/>
            <w:noWrap/>
            <w:vAlign w:val="center"/>
          </w:tcPr>
          <w:p w14:paraId="61043BCD" w14:textId="77777777" w:rsidR="0086237B" w:rsidRDefault="005B7A61">
            <w:pPr>
              <w:widowControl/>
              <w:jc w:val="center"/>
              <w:rPr>
                <w:rFonts w:ascii="仿宋" w:eastAsia="仿宋" w:hAnsi="仿宋" w:cs="宋体" w:hint="eastAsia"/>
                <w:color w:val="000000"/>
                <w:szCs w:val="21"/>
              </w:rPr>
            </w:pPr>
            <w:r>
              <w:rPr>
                <w:rFonts w:ascii="仿宋" w:eastAsia="仿宋" w:hAnsi="仿宋" w:cs="宋体"/>
                <w:color w:val="000000"/>
                <w:szCs w:val="21"/>
              </w:rPr>
              <w:t>5</w:t>
            </w:r>
          </w:p>
        </w:tc>
        <w:tc>
          <w:tcPr>
            <w:tcW w:w="0" w:type="auto"/>
            <w:vAlign w:val="center"/>
          </w:tcPr>
          <w:p w14:paraId="79077A1A" w14:textId="77777777" w:rsidR="0086237B" w:rsidRDefault="005B7A61">
            <w:pPr>
              <w:widowControl/>
              <w:jc w:val="center"/>
              <w:rPr>
                <w:rFonts w:ascii="仿宋" w:eastAsia="仿宋" w:hAnsi="仿宋" w:cs="宋体" w:hint="eastAsia"/>
                <w:color w:val="000000"/>
                <w:szCs w:val="21"/>
              </w:rPr>
            </w:pPr>
            <w:r>
              <w:rPr>
                <w:rFonts w:ascii="仿宋" w:eastAsia="仿宋" w:hAnsi="仿宋" w:cs="宋体"/>
                <w:color w:val="000000"/>
                <w:szCs w:val="21"/>
              </w:rPr>
              <w:t>有线电视、电话、网络</w:t>
            </w:r>
            <w:r>
              <w:rPr>
                <w:rFonts w:ascii="仿宋" w:eastAsia="仿宋" w:hAnsi="仿宋" w:cs="宋体" w:hint="eastAsia"/>
                <w:color w:val="000000"/>
                <w:szCs w:val="21"/>
              </w:rPr>
              <w:t>费用</w:t>
            </w:r>
          </w:p>
        </w:tc>
        <w:tc>
          <w:tcPr>
            <w:tcW w:w="0" w:type="auto"/>
            <w:vAlign w:val="center"/>
          </w:tcPr>
          <w:p w14:paraId="6B8CF3ED" w14:textId="77777777" w:rsidR="0086237B" w:rsidRDefault="005B7A61">
            <w:pPr>
              <w:widowControl/>
              <w:jc w:val="center"/>
              <w:rPr>
                <w:rFonts w:ascii="仿宋" w:eastAsia="仿宋" w:hAnsi="仿宋" w:cs="宋体" w:hint="eastAsia"/>
                <w:color w:val="000000"/>
                <w:szCs w:val="21"/>
              </w:rPr>
            </w:pPr>
            <w:r>
              <w:rPr>
                <w:rFonts w:ascii="仿宋" w:eastAsia="仿宋" w:hAnsi="仿宋" w:cs="宋体" w:hint="eastAsia"/>
                <w:color w:val="000000"/>
                <w:szCs w:val="21"/>
              </w:rPr>
              <w:t>负责</w:t>
            </w:r>
            <w:r>
              <w:rPr>
                <w:rFonts w:ascii="仿宋" w:eastAsia="仿宋" w:hAnsi="仿宋" w:cs="宋体"/>
                <w:color w:val="000000"/>
                <w:szCs w:val="21"/>
              </w:rPr>
              <w:t>有线电视、电话、网络</w:t>
            </w:r>
            <w:r>
              <w:rPr>
                <w:rFonts w:ascii="仿宋" w:eastAsia="仿宋" w:hAnsi="仿宋" w:cs="宋体" w:hint="eastAsia"/>
                <w:color w:val="000000"/>
                <w:szCs w:val="21"/>
              </w:rPr>
              <w:t>调试及维护。</w:t>
            </w:r>
          </w:p>
        </w:tc>
      </w:tr>
      <w:tr w:rsidR="0086237B" w14:paraId="46C63DCE" w14:textId="77777777">
        <w:trPr>
          <w:trHeight w:val="788"/>
        </w:trPr>
        <w:tc>
          <w:tcPr>
            <w:tcW w:w="0" w:type="auto"/>
            <w:noWrap/>
            <w:vAlign w:val="center"/>
          </w:tcPr>
          <w:p w14:paraId="50002F00" w14:textId="77777777" w:rsidR="0086237B" w:rsidRDefault="005B7A61">
            <w:pPr>
              <w:widowControl/>
              <w:jc w:val="center"/>
              <w:rPr>
                <w:rFonts w:ascii="仿宋" w:eastAsia="仿宋" w:hAnsi="仿宋" w:cs="宋体" w:hint="eastAsia"/>
                <w:color w:val="000000"/>
                <w:szCs w:val="21"/>
              </w:rPr>
            </w:pPr>
            <w:r>
              <w:rPr>
                <w:rFonts w:ascii="仿宋" w:eastAsia="仿宋" w:hAnsi="仿宋" w:cs="宋体"/>
                <w:color w:val="000000"/>
                <w:szCs w:val="21"/>
              </w:rPr>
              <w:t>6</w:t>
            </w:r>
          </w:p>
        </w:tc>
        <w:tc>
          <w:tcPr>
            <w:tcW w:w="0" w:type="auto"/>
            <w:vAlign w:val="center"/>
          </w:tcPr>
          <w:p w14:paraId="554776C3" w14:textId="77777777" w:rsidR="0086237B" w:rsidRDefault="005B7A61">
            <w:pPr>
              <w:widowControl/>
              <w:jc w:val="center"/>
              <w:rPr>
                <w:rFonts w:ascii="仿宋" w:eastAsia="仿宋" w:hAnsi="仿宋" w:cs="宋体" w:hint="eastAsia"/>
                <w:color w:val="000000"/>
                <w:szCs w:val="21"/>
              </w:rPr>
            </w:pPr>
            <w:r>
              <w:rPr>
                <w:rFonts w:ascii="仿宋" w:eastAsia="仿宋" w:hAnsi="仿宋" w:cs="宋体"/>
                <w:color w:val="000000"/>
                <w:szCs w:val="21"/>
              </w:rPr>
              <w:t>清洁、清洗、消毒用品</w:t>
            </w:r>
            <w:r>
              <w:rPr>
                <w:rFonts w:ascii="仿宋" w:eastAsia="仿宋" w:hAnsi="仿宋" w:cs="宋体" w:hint="eastAsia"/>
                <w:color w:val="000000"/>
                <w:szCs w:val="21"/>
              </w:rPr>
              <w:t>费用</w:t>
            </w:r>
          </w:p>
        </w:tc>
        <w:tc>
          <w:tcPr>
            <w:tcW w:w="0" w:type="auto"/>
            <w:vAlign w:val="center"/>
          </w:tcPr>
          <w:p w14:paraId="427371C5" w14:textId="77777777" w:rsidR="0086237B" w:rsidRDefault="005B7A61">
            <w:pPr>
              <w:jc w:val="center"/>
              <w:rPr>
                <w:rFonts w:ascii="仿宋" w:eastAsia="仿宋" w:hAnsi="仿宋" w:cs="宋体" w:hint="eastAsia"/>
                <w:color w:val="000000"/>
                <w:szCs w:val="21"/>
              </w:rPr>
            </w:pPr>
            <w:r>
              <w:rPr>
                <w:rFonts w:ascii="仿宋" w:eastAsia="仿宋" w:hAnsi="仿宋" w:cs="宋体" w:hint="eastAsia"/>
                <w:color w:val="000000"/>
                <w:szCs w:val="21"/>
              </w:rPr>
              <w:t>负责采买</w:t>
            </w:r>
            <w:r>
              <w:rPr>
                <w:rFonts w:ascii="仿宋" w:eastAsia="仿宋" w:hAnsi="仿宋" w:cs="宋体"/>
                <w:color w:val="000000"/>
                <w:szCs w:val="21"/>
              </w:rPr>
              <w:t>清洁、清洗、消毒用品</w:t>
            </w:r>
            <w:r>
              <w:rPr>
                <w:rFonts w:ascii="仿宋" w:eastAsia="仿宋" w:hAnsi="仿宋" w:cs="宋体" w:hint="eastAsia"/>
                <w:color w:val="000000"/>
                <w:szCs w:val="21"/>
              </w:rPr>
              <w:t>。</w:t>
            </w:r>
          </w:p>
        </w:tc>
      </w:tr>
      <w:tr w:rsidR="0086237B" w14:paraId="2AE18BA4" w14:textId="77777777">
        <w:trPr>
          <w:trHeight w:val="490"/>
        </w:trPr>
        <w:tc>
          <w:tcPr>
            <w:tcW w:w="0" w:type="auto"/>
            <w:noWrap/>
            <w:vAlign w:val="center"/>
          </w:tcPr>
          <w:p w14:paraId="7B7F9785" w14:textId="77777777" w:rsidR="0086237B" w:rsidRDefault="005B7A61">
            <w:pPr>
              <w:widowControl/>
              <w:jc w:val="center"/>
              <w:rPr>
                <w:rFonts w:ascii="仿宋" w:eastAsia="仿宋" w:hAnsi="仿宋" w:cs="宋体" w:hint="eastAsia"/>
                <w:color w:val="000000"/>
                <w:szCs w:val="21"/>
              </w:rPr>
            </w:pPr>
            <w:r>
              <w:rPr>
                <w:rFonts w:ascii="仿宋" w:eastAsia="仿宋" w:hAnsi="仿宋" w:cs="宋体"/>
                <w:color w:val="000000"/>
                <w:szCs w:val="21"/>
              </w:rPr>
              <w:t>7</w:t>
            </w:r>
          </w:p>
        </w:tc>
        <w:tc>
          <w:tcPr>
            <w:tcW w:w="0" w:type="auto"/>
            <w:vAlign w:val="center"/>
          </w:tcPr>
          <w:p w14:paraId="5853DBAC" w14:textId="77777777" w:rsidR="0086237B" w:rsidRDefault="005B7A61">
            <w:pPr>
              <w:widowControl/>
              <w:jc w:val="center"/>
              <w:rPr>
                <w:rFonts w:ascii="仿宋" w:eastAsia="仿宋" w:hAnsi="仿宋" w:cs="宋体" w:hint="eastAsia"/>
                <w:color w:val="000000"/>
                <w:szCs w:val="21"/>
              </w:rPr>
            </w:pPr>
            <w:r>
              <w:rPr>
                <w:rFonts w:ascii="仿宋" w:eastAsia="仿宋" w:hAnsi="仿宋" w:cs="宋体"/>
                <w:color w:val="000000"/>
                <w:szCs w:val="21"/>
              </w:rPr>
              <w:t>体检费</w:t>
            </w:r>
          </w:p>
        </w:tc>
        <w:tc>
          <w:tcPr>
            <w:tcW w:w="0" w:type="auto"/>
            <w:vAlign w:val="center"/>
          </w:tcPr>
          <w:p w14:paraId="0CA48315" w14:textId="77777777" w:rsidR="0086237B" w:rsidRDefault="005B7A61">
            <w:pPr>
              <w:widowControl/>
              <w:jc w:val="center"/>
              <w:rPr>
                <w:rFonts w:ascii="仿宋" w:eastAsia="仿宋" w:hAnsi="仿宋" w:cs="宋体" w:hint="eastAsia"/>
                <w:color w:val="000000"/>
                <w:szCs w:val="21"/>
              </w:rPr>
            </w:pPr>
            <w:r>
              <w:rPr>
                <w:rFonts w:ascii="仿宋" w:eastAsia="仿宋" w:hAnsi="仿宋" w:cs="宋体" w:hint="eastAsia"/>
                <w:color w:val="000000"/>
                <w:szCs w:val="21"/>
              </w:rPr>
              <w:t>负责对厨师、餐厅保障人员开展</w:t>
            </w:r>
            <w:r>
              <w:rPr>
                <w:rFonts w:ascii="仿宋" w:eastAsia="仿宋" w:hAnsi="仿宋" w:cs="宋体"/>
                <w:color w:val="000000"/>
                <w:szCs w:val="21"/>
              </w:rPr>
              <w:t>每年一次</w:t>
            </w:r>
            <w:r>
              <w:rPr>
                <w:rFonts w:ascii="仿宋" w:eastAsia="仿宋" w:hAnsi="仿宋" w:cs="宋体" w:hint="eastAsia"/>
                <w:color w:val="000000"/>
                <w:szCs w:val="21"/>
              </w:rPr>
              <w:t>的</w:t>
            </w:r>
            <w:r>
              <w:rPr>
                <w:rFonts w:ascii="仿宋" w:eastAsia="仿宋" w:hAnsi="仿宋" w:cs="宋体"/>
                <w:color w:val="000000"/>
                <w:szCs w:val="21"/>
              </w:rPr>
              <w:t>体检</w:t>
            </w:r>
            <w:r>
              <w:rPr>
                <w:rFonts w:ascii="仿宋" w:eastAsia="仿宋" w:hAnsi="仿宋" w:cs="宋体" w:hint="eastAsia"/>
                <w:color w:val="000000"/>
                <w:szCs w:val="21"/>
              </w:rPr>
              <w:t>。</w:t>
            </w:r>
          </w:p>
        </w:tc>
      </w:tr>
      <w:tr w:rsidR="0086237B" w14:paraId="224107F3" w14:textId="77777777">
        <w:trPr>
          <w:trHeight w:val="944"/>
        </w:trPr>
        <w:tc>
          <w:tcPr>
            <w:tcW w:w="0" w:type="auto"/>
            <w:noWrap/>
            <w:vAlign w:val="center"/>
          </w:tcPr>
          <w:p w14:paraId="3CD11C7D" w14:textId="77777777" w:rsidR="0086237B" w:rsidRDefault="005B7A61">
            <w:pPr>
              <w:widowControl/>
              <w:jc w:val="center"/>
              <w:rPr>
                <w:rFonts w:ascii="仿宋" w:eastAsia="仿宋" w:hAnsi="仿宋" w:cs="宋体" w:hint="eastAsia"/>
                <w:color w:val="000000"/>
                <w:szCs w:val="21"/>
              </w:rPr>
            </w:pPr>
            <w:r>
              <w:rPr>
                <w:rFonts w:ascii="仿宋" w:eastAsia="仿宋" w:hAnsi="仿宋" w:cs="宋体"/>
                <w:color w:val="000000"/>
                <w:szCs w:val="21"/>
              </w:rPr>
              <w:t>8</w:t>
            </w:r>
          </w:p>
        </w:tc>
        <w:tc>
          <w:tcPr>
            <w:tcW w:w="0" w:type="auto"/>
            <w:vAlign w:val="center"/>
          </w:tcPr>
          <w:p w14:paraId="53708CD4" w14:textId="77777777" w:rsidR="0086237B" w:rsidRDefault="005B7A61">
            <w:pPr>
              <w:widowControl/>
              <w:jc w:val="center"/>
              <w:rPr>
                <w:rFonts w:ascii="仿宋" w:eastAsia="仿宋" w:hAnsi="仿宋" w:cs="宋体" w:hint="eastAsia"/>
                <w:color w:val="000000"/>
                <w:szCs w:val="21"/>
              </w:rPr>
            </w:pPr>
            <w:r>
              <w:rPr>
                <w:rFonts w:ascii="仿宋" w:eastAsia="仿宋" w:hAnsi="仿宋" w:cs="宋体"/>
                <w:color w:val="000000"/>
                <w:szCs w:val="21"/>
              </w:rPr>
              <w:t>厨师费用</w:t>
            </w:r>
          </w:p>
        </w:tc>
        <w:tc>
          <w:tcPr>
            <w:tcW w:w="0" w:type="auto"/>
            <w:vAlign w:val="center"/>
          </w:tcPr>
          <w:p w14:paraId="56867AC7" w14:textId="77777777" w:rsidR="0086237B" w:rsidRDefault="005B7A61">
            <w:pPr>
              <w:jc w:val="center"/>
              <w:rPr>
                <w:rFonts w:ascii="仿宋" w:eastAsia="仿宋" w:hAnsi="仿宋" w:cs="宋体" w:hint="eastAsia"/>
                <w:color w:val="000000"/>
                <w:szCs w:val="21"/>
              </w:rPr>
            </w:pPr>
            <w:r>
              <w:rPr>
                <w:rFonts w:ascii="仿宋" w:eastAsia="仿宋" w:hAnsi="仿宋" w:cs="宋体"/>
                <w:color w:val="000000"/>
                <w:szCs w:val="21"/>
              </w:rPr>
              <w:t>厨师</w:t>
            </w:r>
            <w:r>
              <w:rPr>
                <w:rFonts w:ascii="仿宋" w:eastAsia="仿宋" w:hAnsi="仿宋" w:cs="宋体" w:hint="eastAsia"/>
                <w:color w:val="000000"/>
                <w:szCs w:val="21"/>
              </w:rPr>
              <w:t>岗</w:t>
            </w:r>
            <w:r>
              <w:rPr>
                <w:rFonts w:ascii="仿宋" w:eastAsia="仿宋" w:hAnsi="仿宋" w:cs="宋体"/>
                <w:color w:val="000000"/>
                <w:szCs w:val="21"/>
              </w:rPr>
              <w:t>2</w:t>
            </w:r>
            <w:r>
              <w:rPr>
                <w:rFonts w:ascii="仿宋" w:eastAsia="仿宋" w:hAnsi="仿宋" w:cs="宋体" w:hint="eastAsia"/>
                <w:color w:val="000000"/>
                <w:szCs w:val="21"/>
              </w:rPr>
              <w:t>个，所产生的工资、社会保险、福利等费用</w:t>
            </w:r>
            <w:r>
              <w:rPr>
                <w:rFonts w:ascii="仿宋" w:eastAsia="仿宋" w:hAnsi="仿宋" w:cs="宋体"/>
                <w:color w:val="000000"/>
                <w:szCs w:val="21"/>
              </w:rPr>
              <w:t>。</w:t>
            </w:r>
          </w:p>
        </w:tc>
      </w:tr>
      <w:tr w:rsidR="0086237B" w14:paraId="3DA02162" w14:textId="77777777">
        <w:trPr>
          <w:trHeight w:val="490"/>
        </w:trPr>
        <w:tc>
          <w:tcPr>
            <w:tcW w:w="0" w:type="auto"/>
            <w:noWrap/>
            <w:vAlign w:val="center"/>
          </w:tcPr>
          <w:p w14:paraId="28AB074D" w14:textId="77777777" w:rsidR="0086237B" w:rsidRDefault="005B7A61">
            <w:pPr>
              <w:widowControl/>
              <w:jc w:val="center"/>
              <w:rPr>
                <w:rFonts w:ascii="仿宋" w:eastAsia="仿宋" w:hAnsi="仿宋" w:cs="宋体" w:hint="eastAsia"/>
                <w:color w:val="000000"/>
                <w:szCs w:val="21"/>
              </w:rPr>
            </w:pPr>
            <w:r>
              <w:rPr>
                <w:rFonts w:ascii="仿宋" w:eastAsia="仿宋" w:hAnsi="仿宋" w:cs="宋体"/>
                <w:color w:val="000000"/>
                <w:szCs w:val="21"/>
              </w:rPr>
              <w:t>9</w:t>
            </w:r>
          </w:p>
        </w:tc>
        <w:tc>
          <w:tcPr>
            <w:tcW w:w="0" w:type="auto"/>
            <w:vAlign w:val="center"/>
          </w:tcPr>
          <w:p w14:paraId="2DD3F49C" w14:textId="77777777" w:rsidR="0086237B" w:rsidRDefault="005B7A61">
            <w:pPr>
              <w:widowControl/>
              <w:jc w:val="center"/>
              <w:rPr>
                <w:rFonts w:ascii="仿宋" w:eastAsia="仿宋" w:hAnsi="仿宋" w:cs="宋体" w:hint="eastAsia"/>
                <w:color w:val="000000"/>
                <w:szCs w:val="21"/>
              </w:rPr>
            </w:pPr>
            <w:r>
              <w:rPr>
                <w:rFonts w:ascii="仿宋" w:eastAsia="仿宋" w:hAnsi="仿宋" w:cs="宋体" w:hint="eastAsia"/>
                <w:color w:val="000000"/>
                <w:szCs w:val="21"/>
              </w:rPr>
              <w:t>就餐保障人</w:t>
            </w:r>
            <w:r>
              <w:rPr>
                <w:rFonts w:ascii="仿宋" w:eastAsia="仿宋" w:hAnsi="仿宋" w:cs="宋体"/>
                <w:color w:val="000000"/>
                <w:szCs w:val="21"/>
              </w:rPr>
              <w:t>员费用</w:t>
            </w:r>
          </w:p>
        </w:tc>
        <w:tc>
          <w:tcPr>
            <w:tcW w:w="0" w:type="auto"/>
            <w:vAlign w:val="center"/>
          </w:tcPr>
          <w:p w14:paraId="0F597BE9" w14:textId="77777777" w:rsidR="0086237B" w:rsidRDefault="005B7A61">
            <w:pPr>
              <w:widowControl/>
              <w:jc w:val="center"/>
              <w:rPr>
                <w:rFonts w:ascii="仿宋" w:eastAsia="仿宋" w:hAnsi="仿宋" w:cs="宋体" w:hint="eastAsia"/>
                <w:color w:val="000000"/>
                <w:szCs w:val="21"/>
              </w:rPr>
            </w:pPr>
            <w:r>
              <w:rPr>
                <w:rFonts w:ascii="仿宋" w:eastAsia="仿宋" w:hAnsi="仿宋" w:cs="宋体" w:hint="eastAsia"/>
                <w:color w:val="000000"/>
                <w:szCs w:val="21"/>
              </w:rPr>
              <w:t>就餐保障人</w:t>
            </w:r>
            <w:r>
              <w:rPr>
                <w:rFonts w:ascii="仿宋" w:eastAsia="仿宋" w:hAnsi="仿宋" w:cs="宋体"/>
                <w:color w:val="000000"/>
                <w:szCs w:val="21"/>
              </w:rPr>
              <w:t>员</w:t>
            </w:r>
            <w:r>
              <w:rPr>
                <w:rFonts w:ascii="仿宋" w:eastAsia="仿宋" w:hAnsi="仿宋" w:cs="宋体" w:hint="eastAsia"/>
                <w:color w:val="000000"/>
                <w:szCs w:val="21"/>
              </w:rPr>
              <w:t>岗</w:t>
            </w:r>
            <w:r>
              <w:rPr>
                <w:rFonts w:ascii="仿宋" w:eastAsia="仿宋" w:hAnsi="仿宋" w:cs="宋体"/>
                <w:color w:val="000000"/>
                <w:szCs w:val="21"/>
              </w:rPr>
              <w:t>3</w:t>
            </w:r>
            <w:r>
              <w:rPr>
                <w:rFonts w:ascii="仿宋" w:eastAsia="仿宋" w:hAnsi="仿宋" w:cs="宋体" w:hint="eastAsia"/>
                <w:color w:val="000000"/>
                <w:szCs w:val="21"/>
              </w:rPr>
              <w:t>个</w:t>
            </w:r>
            <w:r>
              <w:rPr>
                <w:rFonts w:ascii="仿宋" w:eastAsia="仿宋" w:hAnsi="仿宋" w:cs="宋体"/>
                <w:color w:val="000000"/>
                <w:szCs w:val="21"/>
              </w:rPr>
              <w:t>，</w:t>
            </w:r>
            <w:r>
              <w:rPr>
                <w:rFonts w:ascii="仿宋" w:eastAsia="仿宋" w:hAnsi="仿宋" w:cs="宋体" w:hint="eastAsia"/>
                <w:color w:val="000000"/>
                <w:szCs w:val="21"/>
              </w:rPr>
              <w:t>所产生的工资、社会保险、福利等费用。</w:t>
            </w:r>
          </w:p>
        </w:tc>
      </w:tr>
      <w:tr w:rsidR="0086237B" w14:paraId="6E52B10C" w14:textId="77777777">
        <w:trPr>
          <w:trHeight w:val="757"/>
        </w:trPr>
        <w:tc>
          <w:tcPr>
            <w:tcW w:w="0" w:type="auto"/>
            <w:noWrap/>
            <w:vAlign w:val="center"/>
          </w:tcPr>
          <w:p w14:paraId="0BA64355" w14:textId="77777777" w:rsidR="0086237B" w:rsidRDefault="005B7A61">
            <w:pPr>
              <w:widowControl/>
              <w:jc w:val="center"/>
              <w:rPr>
                <w:rFonts w:ascii="仿宋" w:eastAsia="仿宋" w:hAnsi="仿宋" w:cs="宋体" w:hint="eastAsia"/>
                <w:color w:val="000000"/>
                <w:szCs w:val="21"/>
              </w:rPr>
            </w:pPr>
            <w:r>
              <w:rPr>
                <w:rFonts w:ascii="仿宋" w:eastAsia="仿宋" w:hAnsi="仿宋" w:cs="宋体"/>
                <w:color w:val="000000"/>
                <w:szCs w:val="21"/>
              </w:rPr>
              <w:t>9</w:t>
            </w:r>
          </w:p>
        </w:tc>
        <w:tc>
          <w:tcPr>
            <w:tcW w:w="0" w:type="auto"/>
            <w:vAlign w:val="center"/>
          </w:tcPr>
          <w:p w14:paraId="6A2974E3" w14:textId="77777777" w:rsidR="0086237B" w:rsidRDefault="005B7A61">
            <w:pPr>
              <w:widowControl/>
              <w:jc w:val="center"/>
              <w:rPr>
                <w:rFonts w:ascii="仿宋" w:eastAsia="仿宋" w:hAnsi="仿宋" w:cs="宋体" w:hint="eastAsia"/>
                <w:color w:val="000000"/>
                <w:szCs w:val="21"/>
              </w:rPr>
            </w:pPr>
            <w:r>
              <w:rPr>
                <w:rFonts w:ascii="仿宋" w:eastAsia="仿宋" w:hAnsi="仿宋" w:cs="宋体"/>
                <w:color w:val="000000"/>
                <w:szCs w:val="21"/>
              </w:rPr>
              <w:t>伙食费</w:t>
            </w:r>
          </w:p>
        </w:tc>
        <w:tc>
          <w:tcPr>
            <w:tcW w:w="0" w:type="auto"/>
            <w:vAlign w:val="center"/>
          </w:tcPr>
          <w:p w14:paraId="7FBE8691" w14:textId="77777777" w:rsidR="0086237B" w:rsidRDefault="005B7A61">
            <w:pPr>
              <w:widowControl/>
              <w:jc w:val="center"/>
              <w:rPr>
                <w:rFonts w:ascii="仿宋" w:eastAsia="仿宋" w:hAnsi="仿宋" w:cs="宋体" w:hint="eastAsia"/>
                <w:color w:val="000000"/>
                <w:szCs w:val="21"/>
              </w:rPr>
            </w:pPr>
            <w:r>
              <w:rPr>
                <w:rFonts w:ascii="仿宋" w:eastAsia="仿宋" w:hAnsi="仿宋" w:cs="宋体" w:hint="eastAsia"/>
                <w:color w:val="000000"/>
                <w:szCs w:val="21"/>
              </w:rPr>
              <w:t>餐标为</w:t>
            </w:r>
            <w:r>
              <w:rPr>
                <w:rFonts w:ascii="仿宋" w:eastAsia="仿宋" w:hAnsi="仿宋" w:cs="宋体"/>
                <w:color w:val="000000"/>
                <w:szCs w:val="21"/>
              </w:rPr>
              <w:t>每天每人</w:t>
            </w:r>
            <w:r>
              <w:rPr>
                <w:rFonts w:ascii="仿宋" w:eastAsia="仿宋" w:hAnsi="仿宋" w:cs="宋体"/>
                <w:color w:val="000000"/>
                <w:szCs w:val="21"/>
              </w:rPr>
              <w:t>35</w:t>
            </w:r>
            <w:r>
              <w:rPr>
                <w:rFonts w:ascii="仿宋" w:eastAsia="仿宋" w:hAnsi="仿宋" w:cs="宋体"/>
                <w:color w:val="000000"/>
                <w:szCs w:val="21"/>
              </w:rPr>
              <w:t>元，</w:t>
            </w:r>
            <w:r>
              <w:rPr>
                <w:rFonts w:ascii="仿宋" w:eastAsia="仿宋" w:hAnsi="仿宋" w:cs="宋体" w:hint="eastAsia"/>
                <w:color w:val="000000"/>
                <w:szCs w:val="21"/>
              </w:rPr>
              <w:t>就餐人数约</w:t>
            </w:r>
            <w:r>
              <w:rPr>
                <w:rFonts w:ascii="仿宋" w:eastAsia="仿宋" w:hAnsi="仿宋" w:cs="宋体" w:hint="eastAsia"/>
                <w:color w:val="000000"/>
                <w:szCs w:val="21"/>
              </w:rPr>
              <w:t>30</w:t>
            </w:r>
            <w:r>
              <w:rPr>
                <w:rFonts w:ascii="仿宋" w:eastAsia="仿宋" w:hAnsi="仿宋" w:cs="宋体" w:hint="eastAsia"/>
                <w:color w:val="000000"/>
                <w:szCs w:val="21"/>
              </w:rPr>
              <w:t>人。</w:t>
            </w:r>
          </w:p>
        </w:tc>
      </w:tr>
      <w:tr w:rsidR="0086237B" w14:paraId="6A99A170" w14:textId="77777777">
        <w:trPr>
          <w:trHeight w:val="490"/>
        </w:trPr>
        <w:tc>
          <w:tcPr>
            <w:tcW w:w="0" w:type="auto"/>
            <w:noWrap/>
            <w:vAlign w:val="center"/>
          </w:tcPr>
          <w:p w14:paraId="4484B8A9" w14:textId="77777777" w:rsidR="0086237B" w:rsidRDefault="005B7A61">
            <w:pPr>
              <w:widowControl/>
              <w:jc w:val="center"/>
              <w:rPr>
                <w:rFonts w:ascii="仿宋" w:eastAsia="仿宋" w:hAnsi="仿宋" w:cs="宋体" w:hint="eastAsia"/>
                <w:color w:val="000000"/>
                <w:szCs w:val="21"/>
              </w:rPr>
            </w:pPr>
            <w:r>
              <w:rPr>
                <w:rFonts w:ascii="仿宋" w:eastAsia="仿宋" w:hAnsi="仿宋" w:cs="宋体"/>
                <w:color w:val="000000"/>
                <w:szCs w:val="21"/>
              </w:rPr>
              <w:t>10</w:t>
            </w:r>
          </w:p>
        </w:tc>
        <w:tc>
          <w:tcPr>
            <w:tcW w:w="0" w:type="auto"/>
            <w:vAlign w:val="center"/>
          </w:tcPr>
          <w:p w14:paraId="24CF5207" w14:textId="77777777" w:rsidR="0086237B" w:rsidRDefault="005B7A61">
            <w:pPr>
              <w:widowControl/>
              <w:jc w:val="center"/>
              <w:rPr>
                <w:rFonts w:ascii="仿宋" w:eastAsia="仿宋" w:hAnsi="仿宋" w:cs="宋体" w:hint="eastAsia"/>
                <w:color w:val="000000"/>
                <w:szCs w:val="21"/>
              </w:rPr>
            </w:pPr>
            <w:r>
              <w:rPr>
                <w:rFonts w:ascii="仿宋" w:eastAsia="仿宋" w:hAnsi="仿宋" w:cs="宋体"/>
                <w:color w:val="000000"/>
                <w:szCs w:val="21"/>
              </w:rPr>
              <w:t>办公耗材</w:t>
            </w:r>
            <w:r>
              <w:rPr>
                <w:rFonts w:ascii="仿宋" w:eastAsia="仿宋" w:hAnsi="仿宋" w:cs="宋体" w:hint="eastAsia"/>
                <w:color w:val="000000"/>
                <w:szCs w:val="21"/>
              </w:rPr>
              <w:t>费用</w:t>
            </w:r>
          </w:p>
        </w:tc>
        <w:tc>
          <w:tcPr>
            <w:tcW w:w="0" w:type="auto"/>
            <w:vAlign w:val="center"/>
          </w:tcPr>
          <w:p w14:paraId="1B8CD275" w14:textId="77777777" w:rsidR="0086237B" w:rsidRDefault="005B7A61">
            <w:pPr>
              <w:widowControl/>
              <w:jc w:val="center"/>
              <w:rPr>
                <w:rFonts w:ascii="仿宋" w:eastAsia="仿宋" w:hAnsi="仿宋" w:cs="宋体" w:hint="eastAsia"/>
                <w:color w:val="000000"/>
                <w:szCs w:val="21"/>
              </w:rPr>
            </w:pPr>
            <w:r>
              <w:rPr>
                <w:rFonts w:ascii="仿宋" w:eastAsia="仿宋" w:hAnsi="仿宋" w:cs="宋体" w:hint="eastAsia"/>
                <w:color w:val="000000"/>
                <w:szCs w:val="21"/>
              </w:rPr>
              <w:t>负责采买</w:t>
            </w:r>
            <w:r>
              <w:rPr>
                <w:rFonts w:ascii="仿宋" w:eastAsia="仿宋" w:hAnsi="仿宋" w:cs="宋体"/>
                <w:color w:val="000000"/>
                <w:szCs w:val="21"/>
              </w:rPr>
              <w:t>笔、本、电脑</w:t>
            </w:r>
            <w:r>
              <w:rPr>
                <w:rFonts w:ascii="仿宋" w:eastAsia="仿宋" w:hAnsi="仿宋" w:cs="宋体" w:hint="eastAsia"/>
                <w:color w:val="000000"/>
                <w:szCs w:val="21"/>
              </w:rPr>
              <w:t>等耗材。</w:t>
            </w:r>
          </w:p>
        </w:tc>
      </w:tr>
      <w:tr w:rsidR="0086237B" w14:paraId="09608F8A" w14:textId="77777777">
        <w:trPr>
          <w:trHeight w:val="1000"/>
        </w:trPr>
        <w:tc>
          <w:tcPr>
            <w:tcW w:w="0" w:type="auto"/>
            <w:noWrap/>
            <w:vAlign w:val="center"/>
          </w:tcPr>
          <w:p w14:paraId="0F34B7E6" w14:textId="77777777" w:rsidR="0086237B" w:rsidRDefault="005B7A61">
            <w:pPr>
              <w:widowControl/>
              <w:jc w:val="center"/>
              <w:rPr>
                <w:rFonts w:ascii="仿宋" w:eastAsia="仿宋" w:hAnsi="仿宋" w:cs="宋体" w:hint="eastAsia"/>
                <w:color w:val="000000"/>
                <w:szCs w:val="21"/>
              </w:rPr>
            </w:pPr>
            <w:r>
              <w:rPr>
                <w:rFonts w:ascii="仿宋" w:eastAsia="仿宋" w:hAnsi="仿宋" w:cs="宋体"/>
                <w:color w:val="000000"/>
                <w:szCs w:val="21"/>
              </w:rPr>
              <w:t>11</w:t>
            </w:r>
          </w:p>
        </w:tc>
        <w:tc>
          <w:tcPr>
            <w:tcW w:w="0" w:type="auto"/>
            <w:vAlign w:val="center"/>
          </w:tcPr>
          <w:p w14:paraId="113C5BF3" w14:textId="77777777" w:rsidR="0086237B" w:rsidRDefault="005B7A61">
            <w:pPr>
              <w:widowControl/>
              <w:jc w:val="center"/>
              <w:rPr>
                <w:rFonts w:ascii="仿宋" w:eastAsia="仿宋" w:hAnsi="仿宋" w:cs="宋体" w:hint="eastAsia"/>
                <w:color w:val="000000"/>
                <w:szCs w:val="21"/>
              </w:rPr>
            </w:pPr>
            <w:r>
              <w:rPr>
                <w:rFonts w:ascii="仿宋" w:eastAsia="仿宋" w:hAnsi="仿宋" w:cs="宋体"/>
                <w:color w:val="000000"/>
                <w:szCs w:val="21"/>
              </w:rPr>
              <w:t>车辆器材维修费</w:t>
            </w:r>
          </w:p>
        </w:tc>
        <w:tc>
          <w:tcPr>
            <w:tcW w:w="0" w:type="auto"/>
            <w:vAlign w:val="center"/>
          </w:tcPr>
          <w:p w14:paraId="20CEEF69" w14:textId="77777777" w:rsidR="0086237B" w:rsidRDefault="005B7A61">
            <w:pPr>
              <w:widowControl/>
              <w:jc w:val="center"/>
              <w:rPr>
                <w:rFonts w:ascii="仿宋" w:eastAsia="仿宋" w:hAnsi="仿宋" w:cs="宋体" w:hint="eastAsia"/>
                <w:color w:val="000000"/>
                <w:szCs w:val="21"/>
              </w:rPr>
            </w:pPr>
            <w:r>
              <w:rPr>
                <w:rFonts w:ascii="仿宋" w:eastAsia="仿宋" w:hAnsi="仿宋" w:cs="宋体" w:hint="eastAsia"/>
                <w:color w:val="000000"/>
                <w:szCs w:val="21"/>
              </w:rPr>
              <w:t>负责对作业车辆（</w:t>
            </w:r>
            <w:r>
              <w:rPr>
                <w:rFonts w:ascii="仿宋" w:eastAsia="仿宋" w:hAnsi="仿宋" w:cs="宋体"/>
                <w:color w:val="000000"/>
                <w:szCs w:val="21"/>
              </w:rPr>
              <w:t>巡逻车</w:t>
            </w:r>
            <w:r>
              <w:rPr>
                <w:rFonts w:ascii="仿宋" w:eastAsia="仿宋" w:hAnsi="仿宋" w:cs="宋体"/>
                <w:color w:val="000000"/>
                <w:szCs w:val="21"/>
              </w:rPr>
              <w:t>2</w:t>
            </w:r>
            <w:r>
              <w:rPr>
                <w:rFonts w:ascii="仿宋" w:eastAsia="仿宋" w:hAnsi="仿宋" w:cs="宋体"/>
                <w:color w:val="000000"/>
                <w:szCs w:val="21"/>
              </w:rPr>
              <w:t>辆、摩托车</w:t>
            </w:r>
            <w:r>
              <w:rPr>
                <w:rFonts w:ascii="仿宋" w:eastAsia="仿宋" w:hAnsi="仿宋" w:cs="宋体"/>
                <w:color w:val="000000"/>
                <w:szCs w:val="21"/>
              </w:rPr>
              <w:t>2</w:t>
            </w:r>
            <w:r>
              <w:rPr>
                <w:rFonts w:ascii="仿宋" w:eastAsia="仿宋" w:hAnsi="仿宋" w:cs="宋体"/>
                <w:color w:val="000000"/>
                <w:szCs w:val="21"/>
              </w:rPr>
              <w:t>辆</w:t>
            </w:r>
            <w:r>
              <w:rPr>
                <w:rFonts w:ascii="仿宋" w:eastAsia="仿宋" w:hAnsi="仿宋" w:cs="宋体" w:hint="eastAsia"/>
                <w:color w:val="000000"/>
                <w:szCs w:val="21"/>
              </w:rPr>
              <w:t>）进行每</w:t>
            </w:r>
            <w:r>
              <w:rPr>
                <w:rFonts w:ascii="仿宋" w:eastAsia="仿宋" w:hAnsi="仿宋" w:cs="宋体" w:hint="eastAsia"/>
                <w:color w:val="000000"/>
                <w:szCs w:val="21"/>
              </w:rPr>
              <w:t>2</w:t>
            </w:r>
            <w:r>
              <w:rPr>
                <w:rFonts w:ascii="仿宋" w:eastAsia="仿宋" w:hAnsi="仿宋" w:cs="宋体" w:hint="eastAsia"/>
                <w:color w:val="000000"/>
                <w:szCs w:val="21"/>
              </w:rPr>
              <w:t>月一次的保养工作</w:t>
            </w:r>
            <w:r>
              <w:rPr>
                <w:rFonts w:ascii="仿宋" w:eastAsia="仿宋" w:hAnsi="仿宋" w:cs="宋体"/>
                <w:color w:val="000000"/>
                <w:szCs w:val="21"/>
              </w:rPr>
              <w:t>。</w:t>
            </w:r>
          </w:p>
        </w:tc>
      </w:tr>
    </w:tbl>
    <w:p w14:paraId="41C655F1" w14:textId="77777777" w:rsidR="0086237B" w:rsidRDefault="0086237B">
      <w:pPr>
        <w:pStyle w:val="ad"/>
        <w:spacing w:line="360" w:lineRule="auto"/>
        <w:ind w:firstLineChars="200" w:firstLine="480"/>
        <w:rPr>
          <w:rFonts w:ascii="宋体" w:eastAsia="宋体" w:hAnsi="宋体" w:cs="宋体" w:hint="eastAsia"/>
          <w:sz w:val="24"/>
          <w:szCs w:val="24"/>
        </w:rPr>
      </w:pPr>
    </w:p>
    <w:sectPr w:rsidR="0086237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EF2450" w14:textId="77777777" w:rsidR="005B7A61" w:rsidRDefault="005B7A61">
      <w:pPr>
        <w:rPr>
          <w:rFonts w:hint="eastAsia"/>
        </w:rPr>
      </w:pPr>
      <w:r>
        <w:separator/>
      </w:r>
    </w:p>
  </w:endnote>
  <w:endnote w:type="continuationSeparator" w:id="0">
    <w:p w14:paraId="401F62DA" w14:textId="77777777" w:rsidR="005B7A61" w:rsidRDefault="005B7A6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0" w:usb1="00000000" w:usb2="0000000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楷体_GB2312">
    <w:altName w:val="楷体"/>
    <w:charset w:val="86"/>
    <w:family w:val="modern"/>
    <w:pitch w:val="default"/>
    <w:sig w:usb0="00000000" w:usb1="0000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方正小标宋简体">
    <w:altName w:val="微软雅黑"/>
    <w:charset w:val="86"/>
    <w:family w:val="auto"/>
    <w:pitch w:val="default"/>
    <w:sig w:usb0="00000001" w:usb1="08000000" w:usb2="00000000" w:usb3="00000000" w:csb0="00040000"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4555046"/>
    </w:sdtPr>
    <w:sdtEndPr/>
    <w:sdtContent>
      <w:p w14:paraId="2453652E" w14:textId="77777777" w:rsidR="0086237B" w:rsidRDefault="005B7A61">
        <w:pPr>
          <w:pStyle w:val="ad"/>
          <w:jc w:val="center"/>
          <w:rPr>
            <w:rFonts w:hint="eastAsia"/>
          </w:rPr>
        </w:pPr>
        <w:r>
          <w:fldChar w:fldCharType="begin"/>
        </w:r>
        <w:r>
          <w:instrText>PAGE   \* MERGEFORMAT</w:instrText>
        </w:r>
        <w:r>
          <w:fldChar w:fldCharType="separate"/>
        </w:r>
        <w:r>
          <w:rPr>
            <w:lang w:val="zh-CN"/>
          </w:rPr>
          <w:t>5</w:t>
        </w:r>
        <w:r>
          <w:fldChar w:fldCharType="end"/>
        </w:r>
      </w:p>
    </w:sdtContent>
  </w:sdt>
  <w:p w14:paraId="7BD63761" w14:textId="77777777" w:rsidR="0086237B" w:rsidRDefault="0086237B">
    <w:pPr>
      <w:pStyle w:val="ad"/>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6BEAC4" w14:textId="77777777" w:rsidR="005B7A61" w:rsidRDefault="005B7A61">
      <w:pPr>
        <w:rPr>
          <w:rFonts w:hint="eastAsia"/>
        </w:rPr>
      </w:pPr>
      <w:r>
        <w:separator/>
      </w:r>
    </w:p>
  </w:footnote>
  <w:footnote w:type="continuationSeparator" w:id="0">
    <w:p w14:paraId="414279D5" w14:textId="77777777" w:rsidR="005B7A61" w:rsidRDefault="005B7A61">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0934A" w14:textId="77777777" w:rsidR="0086237B" w:rsidRDefault="0086237B">
    <w:pPr>
      <w:pStyle w:val="af"/>
      <w:pBdr>
        <w:bottom w:val="none" w:sz="0" w:space="0" w:color="auto"/>
      </w:pBdr>
      <w:jc w:val="left"/>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B06E17"/>
    <w:multiLevelType w:val="singleLevel"/>
    <w:tmpl w:val="30B06E17"/>
    <w:lvl w:ilvl="0">
      <w:start w:val="1"/>
      <w:numFmt w:val="chineseCounting"/>
      <w:suff w:val="nothing"/>
      <w:lvlText w:val="（%1）"/>
      <w:lvlJc w:val="left"/>
      <w:pPr>
        <w:ind w:left="0" w:firstLine="420"/>
      </w:pPr>
      <w:rPr>
        <w:rFonts w:hint="eastAsia"/>
      </w:rPr>
    </w:lvl>
  </w:abstractNum>
  <w:abstractNum w:abstractNumId="1" w15:restartNumberingAfterBreak="0">
    <w:nsid w:val="3D61EAC1"/>
    <w:multiLevelType w:val="singleLevel"/>
    <w:tmpl w:val="3D61EAC1"/>
    <w:lvl w:ilvl="0">
      <w:start w:val="2"/>
      <w:numFmt w:val="chineseCounting"/>
      <w:suff w:val="nothing"/>
      <w:lvlText w:val="%1、"/>
      <w:lvlJc w:val="left"/>
      <w:rPr>
        <w:rFonts w:hint="eastAsia"/>
      </w:rPr>
    </w:lvl>
  </w:abstractNum>
  <w:abstractNum w:abstractNumId="2" w15:restartNumberingAfterBreak="0">
    <w:nsid w:val="442E505F"/>
    <w:multiLevelType w:val="multilevel"/>
    <w:tmpl w:val="442E505F"/>
    <w:lvl w:ilvl="0">
      <w:start w:val="1"/>
      <w:numFmt w:val="chineseCountingThousand"/>
      <w:pStyle w:val="1"/>
      <w:lvlText w:val="第%1章"/>
      <w:lvlJc w:val="left"/>
      <w:pPr>
        <w:tabs>
          <w:tab w:val="left" w:pos="425"/>
        </w:tabs>
        <w:ind w:left="425" w:hanging="425"/>
      </w:pPr>
      <w:rPr>
        <w:rFonts w:ascii="仿宋_GB2312" w:eastAsia="仿宋_GB2312" w:hAnsi="Arial" w:hint="eastAsia"/>
        <w:b/>
        <w:i w:val="0"/>
        <w:sz w:val="28"/>
        <w:szCs w:val="28"/>
      </w:rPr>
    </w:lvl>
    <w:lvl w:ilvl="1">
      <w:start w:val="1"/>
      <w:numFmt w:val="decimal"/>
      <w:isLgl/>
      <w:lvlText w:val="%1.%2."/>
      <w:lvlJc w:val="left"/>
      <w:pPr>
        <w:tabs>
          <w:tab w:val="left" w:pos="567"/>
        </w:tabs>
        <w:ind w:left="567" w:hanging="567"/>
      </w:pPr>
      <w:rPr>
        <w:rFonts w:ascii="Arial" w:eastAsia="黑体" w:hAnsi="Arial" w:hint="default"/>
        <w:b/>
        <w:i w:val="0"/>
        <w:sz w:val="24"/>
        <w:szCs w:val="24"/>
      </w:rPr>
    </w:lvl>
    <w:lvl w:ilvl="2">
      <w:start w:val="1"/>
      <w:numFmt w:val="decimal"/>
      <w:pStyle w:val="3"/>
      <w:isLgl/>
      <w:lvlText w:val="%1.%2.%3."/>
      <w:lvlJc w:val="left"/>
      <w:pPr>
        <w:tabs>
          <w:tab w:val="left" w:pos="1429"/>
        </w:tabs>
        <w:ind w:left="1429" w:hanging="709"/>
      </w:pPr>
      <w:rPr>
        <w:rFonts w:ascii="Times New Roman" w:eastAsia="黑体" w:hAnsi="Times New Roman" w:cs="Times New Roman" w:hint="default"/>
        <w:b/>
        <w:i w:val="0"/>
        <w:sz w:val="30"/>
      </w:rPr>
    </w:lvl>
    <w:lvl w:ilvl="3">
      <w:start w:val="1"/>
      <w:numFmt w:val="decimal"/>
      <w:isLgl/>
      <w:lvlText w:val="%1.%2.%3.%4."/>
      <w:lvlJc w:val="left"/>
      <w:pPr>
        <w:tabs>
          <w:tab w:val="left" w:pos="851"/>
        </w:tabs>
        <w:ind w:left="851" w:hanging="851"/>
      </w:pPr>
      <w:rPr>
        <w:rFonts w:ascii="Arial" w:eastAsia="黑体" w:hAnsi="Arial" w:hint="default"/>
        <w:b/>
        <w:i w:val="0"/>
        <w:sz w:val="28"/>
      </w:rPr>
    </w:lvl>
    <w:lvl w:ilvl="4">
      <w:start w:val="1"/>
      <w:numFmt w:val="decimal"/>
      <w:isLgl/>
      <w:lvlText w:val="%1.%2.%3.%4.%5."/>
      <w:lvlJc w:val="left"/>
      <w:pPr>
        <w:tabs>
          <w:tab w:val="left" w:pos="992"/>
        </w:tabs>
        <w:ind w:left="992" w:hanging="992"/>
      </w:pPr>
      <w:rPr>
        <w:rFonts w:ascii="Arial" w:eastAsia="黑体" w:hAnsi="Arial" w:hint="default"/>
        <w:b/>
        <w:i w:val="0"/>
        <w:sz w:val="24"/>
      </w:rPr>
    </w:lvl>
    <w:lvl w:ilvl="5">
      <w:start w:val="1"/>
      <w:numFmt w:val="decimal"/>
      <w:isLgl/>
      <w:lvlText w:val="%1.%2.%3.%4.%5.%6."/>
      <w:lvlJc w:val="left"/>
      <w:pPr>
        <w:tabs>
          <w:tab w:val="left" w:pos="1134"/>
        </w:tabs>
        <w:ind w:left="1134" w:hanging="1134"/>
      </w:pPr>
      <w:rPr>
        <w:rFonts w:ascii="Arial" w:eastAsia="黑体" w:hAnsi="Arial" w:hint="default"/>
        <w:b/>
        <w:i w:val="0"/>
        <w:sz w:val="24"/>
      </w:rPr>
    </w:lvl>
    <w:lvl w:ilvl="6">
      <w:start w:val="1"/>
      <w:numFmt w:val="decimal"/>
      <w:isLgl/>
      <w:lvlText w:val="%1.%2.%3.%4.%5.%6.%7."/>
      <w:lvlJc w:val="left"/>
      <w:pPr>
        <w:tabs>
          <w:tab w:val="left" w:pos="1276"/>
        </w:tabs>
        <w:ind w:left="1276" w:hanging="1276"/>
      </w:pPr>
      <w:rPr>
        <w:rFonts w:ascii="Arial" w:eastAsia="黑体" w:hAnsi="Arial" w:hint="default"/>
        <w:b/>
        <w:i w:val="0"/>
        <w:sz w:val="24"/>
      </w:rPr>
    </w:lvl>
    <w:lvl w:ilvl="7">
      <w:start w:val="1"/>
      <w:numFmt w:val="decimal"/>
      <w:isLgl/>
      <w:lvlText w:val="%1.%2.%3.%4.%5.%6.%7.%8."/>
      <w:lvlJc w:val="left"/>
      <w:pPr>
        <w:tabs>
          <w:tab w:val="left" w:pos="1418"/>
        </w:tabs>
        <w:ind w:left="1418" w:hanging="1418"/>
      </w:pPr>
      <w:rPr>
        <w:rFonts w:ascii="Arial" w:eastAsia="黑体" w:hAnsi="Arial" w:hint="default"/>
        <w:b/>
        <w:i w:val="0"/>
        <w:sz w:val="24"/>
      </w:rPr>
    </w:lvl>
    <w:lvl w:ilvl="8">
      <w:start w:val="1"/>
      <w:numFmt w:val="decimal"/>
      <w:isLgl/>
      <w:lvlText w:val="%1.%2.%3.%4.%5.%6.%7.%8.%9."/>
      <w:lvlJc w:val="left"/>
      <w:pPr>
        <w:tabs>
          <w:tab w:val="left" w:pos="1559"/>
        </w:tabs>
        <w:ind w:left="1559" w:hanging="1559"/>
      </w:pPr>
      <w:rPr>
        <w:rFonts w:ascii="Arial" w:eastAsia="黑体" w:hAnsi="Arial" w:hint="default"/>
        <w:b/>
        <w:i w:val="0"/>
        <w:sz w:val="24"/>
      </w:rPr>
    </w:lvl>
  </w:abstractNum>
  <w:abstractNum w:abstractNumId="3" w15:restartNumberingAfterBreak="0">
    <w:nsid w:val="4E3AC27E"/>
    <w:multiLevelType w:val="singleLevel"/>
    <w:tmpl w:val="4E3AC27E"/>
    <w:lvl w:ilvl="0">
      <w:start w:val="1"/>
      <w:numFmt w:val="decimal"/>
      <w:suff w:val="nothing"/>
      <w:lvlText w:val="%1."/>
      <w:lvlJc w:val="left"/>
      <w:pPr>
        <w:ind w:left="425" w:hanging="425"/>
      </w:pPr>
      <w:rPr>
        <w:rFonts w:hint="default"/>
      </w:rPr>
    </w:lvl>
  </w:abstractNum>
  <w:num w:numId="1" w16cid:durableId="368914154">
    <w:abstractNumId w:val="2"/>
  </w:num>
  <w:num w:numId="2" w16cid:durableId="1522235069">
    <w:abstractNumId w:val="1"/>
  </w:num>
  <w:num w:numId="3" w16cid:durableId="220870904">
    <w:abstractNumId w:val="0"/>
  </w:num>
  <w:num w:numId="4" w16cid:durableId="6966612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mY4ZWU1YTAzODE2YmYzM2YyNzcxMmM2ODgyNDU0ODAifQ=="/>
  </w:docVars>
  <w:rsids>
    <w:rsidRoot w:val="00520E97"/>
    <w:rsid w:val="00094863"/>
    <w:rsid w:val="000A6B93"/>
    <w:rsid w:val="000E0381"/>
    <w:rsid w:val="00147E89"/>
    <w:rsid w:val="0015496D"/>
    <w:rsid w:val="00190FB8"/>
    <w:rsid w:val="001B10D6"/>
    <w:rsid w:val="00211A42"/>
    <w:rsid w:val="00242283"/>
    <w:rsid w:val="00286DDD"/>
    <w:rsid w:val="002B303F"/>
    <w:rsid w:val="002B394E"/>
    <w:rsid w:val="002D57FA"/>
    <w:rsid w:val="003261C0"/>
    <w:rsid w:val="003764BA"/>
    <w:rsid w:val="00386B7C"/>
    <w:rsid w:val="003A6E74"/>
    <w:rsid w:val="003D507A"/>
    <w:rsid w:val="003F6334"/>
    <w:rsid w:val="00417550"/>
    <w:rsid w:val="00422521"/>
    <w:rsid w:val="004817F5"/>
    <w:rsid w:val="00484454"/>
    <w:rsid w:val="004A46FA"/>
    <w:rsid w:val="004C7AF9"/>
    <w:rsid w:val="004E42E7"/>
    <w:rsid w:val="004E5883"/>
    <w:rsid w:val="004F0279"/>
    <w:rsid w:val="004F10E8"/>
    <w:rsid w:val="00520E97"/>
    <w:rsid w:val="00541236"/>
    <w:rsid w:val="00552E5E"/>
    <w:rsid w:val="00573663"/>
    <w:rsid w:val="00595A43"/>
    <w:rsid w:val="005B5ABA"/>
    <w:rsid w:val="005B7A61"/>
    <w:rsid w:val="005D029C"/>
    <w:rsid w:val="005D4865"/>
    <w:rsid w:val="005F0D6F"/>
    <w:rsid w:val="0063480F"/>
    <w:rsid w:val="00635AA7"/>
    <w:rsid w:val="00654513"/>
    <w:rsid w:val="00695B94"/>
    <w:rsid w:val="006C353D"/>
    <w:rsid w:val="006C43C6"/>
    <w:rsid w:val="00701AE1"/>
    <w:rsid w:val="007053B6"/>
    <w:rsid w:val="00795FAF"/>
    <w:rsid w:val="007C6F95"/>
    <w:rsid w:val="007C7F88"/>
    <w:rsid w:val="0080584D"/>
    <w:rsid w:val="0081212E"/>
    <w:rsid w:val="00846892"/>
    <w:rsid w:val="0086237B"/>
    <w:rsid w:val="008914ED"/>
    <w:rsid w:val="008914F3"/>
    <w:rsid w:val="0090278A"/>
    <w:rsid w:val="00907167"/>
    <w:rsid w:val="00925CFB"/>
    <w:rsid w:val="009312AA"/>
    <w:rsid w:val="00942D2E"/>
    <w:rsid w:val="0095783A"/>
    <w:rsid w:val="00975149"/>
    <w:rsid w:val="009A4BF0"/>
    <w:rsid w:val="00A376F4"/>
    <w:rsid w:val="00A44802"/>
    <w:rsid w:val="00A748B8"/>
    <w:rsid w:val="00B66B3D"/>
    <w:rsid w:val="00BB1F96"/>
    <w:rsid w:val="00BD0256"/>
    <w:rsid w:val="00BF4C2C"/>
    <w:rsid w:val="00C22D9E"/>
    <w:rsid w:val="00C2385F"/>
    <w:rsid w:val="00C97203"/>
    <w:rsid w:val="00CC3AC2"/>
    <w:rsid w:val="00CC55CF"/>
    <w:rsid w:val="00D32460"/>
    <w:rsid w:val="00D455AA"/>
    <w:rsid w:val="00D61FF2"/>
    <w:rsid w:val="00D93348"/>
    <w:rsid w:val="00DB3EC1"/>
    <w:rsid w:val="00DD318F"/>
    <w:rsid w:val="00E22D3F"/>
    <w:rsid w:val="00E71536"/>
    <w:rsid w:val="00EA5DF2"/>
    <w:rsid w:val="00EC163F"/>
    <w:rsid w:val="00EF5B38"/>
    <w:rsid w:val="00F6103C"/>
    <w:rsid w:val="00FC36DF"/>
    <w:rsid w:val="00FC6773"/>
    <w:rsid w:val="00FE0E8A"/>
    <w:rsid w:val="00FF6F46"/>
    <w:rsid w:val="02297BE6"/>
    <w:rsid w:val="03611C35"/>
    <w:rsid w:val="03832336"/>
    <w:rsid w:val="042E69E2"/>
    <w:rsid w:val="0490190F"/>
    <w:rsid w:val="067E0614"/>
    <w:rsid w:val="06AE1106"/>
    <w:rsid w:val="073E0D83"/>
    <w:rsid w:val="0B13539B"/>
    <w:rsid w:val="0B24315C"/>
    <w:rsid w:val="0B7456A4"/>
    <w:rsid w:val="0BCA64E2"/>
    <w:rsid w:val="0BD15271"/>
    <w:rsid w:val="0C5745FC"/>
    <w:rsid w:val="0E1C10D1"/>
    <w:rsid w:val="0E6A782F"/>
    <w:rsid w:val="0F8A24E8"/>
    <w:rsid w:val="11A55826"/>
    <w:rsid w:val="12DE7825"/>
    <w:rsid w:val="132F2D46"/>
    <w:rsid w:val="13B741FE"/>
    <w:rsid w:val="152B6F63"/>
    <w:rsid w:val="15AB0ABB"/>
    <w:rsid w:val="15C0655C"/>
    <w:rsid w:val="1678078D"/>
    <w:rsid w:val="169E2C1C"/>
    <w:rsid w:val="171A2470"/>
    <w:rsid w:val="194D1CB8"/>
    <w:rsid w:val="1A3D3E6B"/>
    <w:rsid w:val="1C0D66DB"/>
    <w:rsid w:val="1C2B0F99"/>
    <w:rsid w:val="1DE62D5A"/>
    <w:rsid w:val="1F4B76D7"/>
    <w:rsid w:val="1FFF600B"/>
    <w:rsid w:val="200849D1"/>
    <w:rsid w:val="203527EC"/>
    <w:rsid w:val="21A70497"/>
    <w:rsid w:val="23287787"/>
    <w:rsid w:val="24DD6DCC"/>
    <w:rsid w:val="255045B2"/>
    <w:rsid w:val="26D52E62"/>
    <w:rsid w:val="26E33204"/>
    <w:rsid w:val="2A5E1D27"/>
    <w:rsid w:val="2A8A2314"/>
    <w:rsid w:val="2AEE5863"/>
    <w:rsid w:val="2BB00137"/>
    <w:rsid w:val="2C68119F"/>
    <w:rsid w:val="33353A31"/>
    <w:rsid w:val="344B1BCD"/>
    <w:rsid w:val="34DE5E29"/>
    <w:rsid w:val="36EB75BC"/>
    <w:rsid w:val="37106F10"/>
    <w:rsid w:val="37DB3C9B"/>
    <w:rsid w:val="384A5821"/>
    <w:rsid w:val="396F1C0A"/>
    <w:rsid w:val="3ADA6C48"/>
    <w:rsid w:val="3D4C01F7"/>
    <w:rsid w:val="3DB85A64"/>
    <w:rsid w:val="3DC37382"/>
    <w:rsid w:val="3E5F40AD"/>
    <w:rsid w:val="410D2F57"/>
    <w:rsid w:val="41731A1B"/>
    <w:rsid w:val="41D25C46"/>
    <w:rsid w:val="42212242"/>
    <w:rsid w:val="426018CC"/>
    <w:rsid w:val="42DD4DF7"/>
    <w:rsid w:val="436D5DF7"/>
    <w:rsid w:val="43781E3C"/>
    <w:rsid w:val="44326014"/>
    <w:rsid w:val="44485A93"/>
    <w:rsid w:val="44692510"/>
    <w:rsid w:val="446C2633"/>
    <w:rsid w:val="45277EDB"/>
    <w:rsid w:val="45A92F06"/>
    <w:rsid w:val="45EC115A"/>
    <w:rsid w:val="46064D3E"/>
    <w:rsid w:val="46C07277"/>
    <w:rsid w:val="46EA5025"/>
    <w:rsid w:val="47D31139"/>
    <w:rsid w:val="48122DB9"/>
    <w:rsid w:val="48E63159"/>
    <w:rsid w:val="498D2D3D"/>
    <w:rsid w:val="49AA2A6A"/>
    <w:rsid w:val="4B364E98"/>
    <w:rsid w:val="4D747BBB"/>
    <w:rsid w:val="4DFD20AB"/>
    <w:rsid w:val="4E035902"/>
    <w:rsid w:val="4F3560FA"/>
    <w:rsid w:val="51B47B3D"/>
    <w:rsid w:val="530A70BE"/>
    <w:rsid w:val="540D44AF"/>
    <w:rsid w:val="551F5EFC"/>
    <w:rsid w:val="554020D6"/>
    <w:rsid w:val="5590755D"/>
    <w:rsid w:val="56B153BE"/>
    <w:rsid w:val="571D62CD"/>
    <w:rsid w:val="57697C23"/>
    <w:rsid w:val="595C703F"/>
    <w:rsid w:val="5A7564AF"/>
    <w:rsid w:val="5B1433B1"/>
    <w:rsid w:val="5BD237B0"/>
    <w:rsid w:val="5CF714FC"/>
    <w:rsid w:val="5D437F7D"/>
    <w:rsid w:val="5E152203"/>
    <w:rsid w:val="5EEA72F8"/>
    <w:rsid w:val="5F805584"/>
    <w:rsid w:val="62800817"/>
    <w:rsid w:val="63443BFB"/>
    <w:rsid w:val="68E20CFD"/>
    <w:rsid w:val="69847B7E"/>
    <w:rsid w:val="6AB158BE"/>
    <w:rsid w:val="6B3A5E90"/>
    <w:rsid w:val="6BB56CEE"/>
    <w:rsid w:val="6BDE0156"/>
    <w:rsid w:val="6C1907E6"/>
    <w:rsid w:val="6C3030F9"/>
    <w:rsid w:val="6CCE7C4E"/>
    <w:rsid w:val="6D3A1E4D"/>
    <w:rsid w:val="6F3B4DD8"/>
    <w:rsid w:val="6F814F0E"/>
    <w:rsid w:val="707D6EAA"/>
    <w:rsid w:val="70C774DA"/>
    <w:rsid w:val="71637FD2"/>
    <w:rsid w:val="719B2C89"/>
    <w:rsid w:val="73414B48"/>
    <w:rsid w:val="73557164"/>
    <w:rsid w:val="744768A8"/>
    <w:rsid w:val="76897E86"/>
    <w:rsid w:val="76C3264B"/>
    <w:rsid w:val="77C3378B"/>
    <w:rsid w:val="77CC6261"/>
    <w:rsid w:val="78243542"/>
    <w:rsid w:val="78FF1B25"/>
    <w:rsid w:val="792926D3"/>
    <w:rsid w:val="79562D25"/>
    <w:rsid w:val="7A7D3FF2"/>
    <w:rsid w:val="7AE242A6"/>
    <w:rsid w:val="7B0F3449"/>
    <w:rsid w:val="7CA97FA9"/>
    <w:rsid w:val="7D12130A"/>
    <w:rsid w:val="7D63222C"/>
    <w:rsid w:val="7F275E1B"/>
    <w:rsid w:val="7FF470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docId w15:val="{31852327-85C4-4CBB-A0FD-FF9B2C92F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autoRedefine/>
    <w:qFormat/>
    <w:pPr>
      <w:keepNext/>
      <w:keepLines/>
      <w:numPr>
        <w:numId w:val="1"/>
      </w:numPr>
      <w:spacing w:before="340" w:after="330" w:line="578" w:lineRule="auto"/>
      <w:outlineLvl w:val="0"/>
    </w:pPr>
    <w:rPr>
      <w:b/>
      <w:bCs/>
      <w:kern w:val="44"/>
      <w:sz w:val="44"/>
      <w:szCs w:val="44"/>
    </w:rPr>
  </w:style>
  <w:style w:type="paragraph" w:styleId="2">
    <w:name w:val="heading 2"/>
    <w:basedOn w:val="a"/>
    <w:next w:val="a"/>
    <w:autoRedefine/>
    <w:uiPriority w:val="9"/>
    <w:qFormat/>
    <w:pPr>
      <w:keepNext/>
      <w:keepLines/>
      <w:spacing w:before="260" w:after="260" w:line="416" w:lineRule="auto"/>
      <w:outlineLvl w:val="1"/>
    </w:pPr>
    <w:rPr>
      <w:rFonts w:ascii="Cambria" w:hAnsi="Cambria"/>
      <w:b/>
      <w:bCs/>
      <w:kern w:val="0"/>
      <w:sz w:val="32"/>
      <w:szCs w:val="32"/>
    </w:rPr>
  </w:style>
  <w:style w:type="paragraph" w:styleId="3">
    <w:name w:val="heading 3"/>
    <w:basedOn w:val="a"/>
    <w:next w:val="a"/>
    <w:autoRedefine/>
    <w:qFormat/>
    <w:pPr>
      <w:keepNext/>
      <w:keepLines/>
      <w:numPr>
        <w:ilvl w:val="2"/>
        <w:numId w:val="1"/>
      </w:numPr>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autoRedefine/>
    <w:uiPriority w:val="99"/>
    <w:semiHidden/>
    <w:unhideWhenUsed/>
    <w:qFormat/>
    <w:pPr>
      <w:jc w:val="left"/>
    </w:pPr>
  </w:style>
  <w:style w:type="paragraph" w:styleId="a4">
    <w:name w:val="Body Text"/>
    <w:basedOn w:val="a"/>
    <w:next w:val="A5"/>
    <w:link w:val="a6"/>
    <w:autoRedefine/>
    <w:uiPriority w:val="99"/>
    <w:qFormat/>
    <w:pPr>
      <w:widowControl/>
      <w:spacing w:line="360" w:lineRule="auto"/>
    </w:pPr>
    <w:rPr>
      <w:rFonts w:ascii="Times New Roman" w:eastAsia="宋体" w:hAnsi="Times New Roman" w:cs="Times New Roman"/>
      <w:kern w:val="0"/>
      <w:sz w:val="20"/>
      <w:szCs w:val="20"/>
    </w:rPr>
  </w:style>
  <w:style w:type="paragraph" w:customStyle="1" w:styleId="A5">
    <w:name w:val="A正文小四"/>
    <w:basedOn w:val="a"/>
    <w:autoRedefine/>
    <w:qFormat/>
    <w:pPr>
      <w:spacing w:before="96" w:after="96"/>
      <w:ind w:firstLineChars="200" w:firstLine="200"/>
    </w:pPr>
    <w:rPr>
      <w:rFonts w:cs="黑体"/>
      <w:sz w:val="24"/>
      <w:szCs w:val="24"/>
    </w:rPr>
  </w:style>
  <w:style w:type="paragraph" w:styleId="a7">
    <w:name w:val="Body Text Indent"/>
    <w:basedOn w:val="a"/>
    <w:autoRedefine/>
    <w:qFormat/>
    <w:pPr>
      <w:ind w:firstLine="645"/>
    </w:pPr>
    <w:rPr>
      <w:rFonts w:ascii="楷体_GB2312" w:eastAsia="楷体_GB2312"/>
      <w:sz w:val="32"/>
      <w:szCs w:val="20"/>
    </w:rPr>
  </w:style>
  <w:style w:type="paragraph" w:styleId="a8">
    <w:name w:val="Plain Text"/>
    <w:basedOn w:val="a"/>
    <w:autoRedefine/>
    <w:qFormat/>
    <w:rPr>
      <w:rFonts w:ascii="宋体" w:hAnsi="Courier New"/>
    </w:rPr>
  </w:style>
  <w:style w:type="paragraph" w:styleId="a9">
    <w:name w:val="Date"/>
    <w:basedOn w:val="a"/>
    <w:next w:val="a"/>
    <w:link w:val="aa"/>
    <w:autoRedefine/>
    <w:uiPriority w:val="99"/>
    <w:qFormat/>
    <w:rPr>
      <w:rFonts w:ascii="仿宋_GB2312" w:eastAsia="仿宋_GB2312" w:hAnsi="Times New Roman" w:cs="Times New Roman" w:hint="eastAsia"/>
      <w:kern w:val="0"/>
      <w:sz w:val="32"/>
      <w:szCs w:val="20"/>
    </w:rPr>
  </w:style>
  <w:style w:type="paragraph" w:styleId="ab">
    <w:name w:val="Balloon Text"/>
    <w:basedOn w:val="a"/>
    <w:link w:val="ac"/>
    <w:uiPriority w:val="99"/>
    <w:semiHidden/>
    <w:unhideWhenUsed/>
    <w:qFormat/>
    <w:rPr>
      <w:sz w:val="18"/>
      <w:szCs w:val="18"/>
    </w:rPr>
  </w:style>
  <w:style w:type="paragraph" w:styleId="ad">
    <w:name w:val="footer"/>
    <w:basedOn w:val="a"/>
    <w:link w:val="ae"/>
    <w:autoRedefine/>
    <w:uiPriority w:val="99"/>
    <w:unhideWhenUsed/>
    <w:qFormat/>
    <w:pPr>
      <w:tabs>
        <w:tab w:val="center" w:pos="4153"/>
        <w:tab w:val="right" w:pos="8306"/>
      </w:tabs>
      <w:snapToGrid w:val="0"/>
      <w:jc w:val="left"/>
    </w:pPr>
    <w:rPr>
      <w:sz w:val="18"/>
      <w:szCs w:val="18"/>
    </w:rPr>
  </w:style>
  <w:style w:type="paragraph" w:styleId="af">
    <w:name w:val="header"/>
    <w:basedOn w:val="a"/>
    <w:link w:val="af0"/>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0"/>
    <w:autoRedefine/>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eastAsia="宋体" w:hAnsi="Arial" w:cs="Arial"/>
      <w:kern w:val="0"/>
      <w:sz w:val="24"/>
      <w:szCs w:val="24"/>
    </w:rPr>
  </w:style>
  <w:style w:type="paragraph" w:styleId="af1">
    <w:name w:val="Normal (Web)"/>
    <w:basedOn w:val="a"/>
    <w:autoRedefine/>
    <w:uiPriority w:val="99"/>
    <w:unhideWhenUsed/>
    <w:qFormat/>
    <w:pPr>
      <w:widowControl/>
      <w:spacing w:before="100" w:beforeAutospacing="1" w:after="100" w:afterAutospacing="1"/>
      <w:jc w:val="left"/>
    </w:pPr>
    <w:rPr>
      <w:rFonts w:ascii="宋体" w:eastAsia="宋体" w:hAnsi="宋体" w:cs="宋体"/>
      <w:kern w:val="0"/>
      <w:sz w:val="24"/>
      <w:szCs w:val="24"/>
    </w:rPr>
  </w:style>
  <w:style w:type="paragraph" w:styleId="af2">
    <w:name w:val="Title"/>
    <w:basedOn w:val="a"/>
    <w:next w:val="a"/>
    <w:link w:val="af3"/>
    <w:autoRedefine/>
    <w:uiPriority w:val="10"/>
    <w:qFormat/>
    <w:pPr>
      <w:widowControl/>
      <w:spacing w:after="240"/>
      <w:contextualSpacing/>
      <w:jc w:val="center"/>
    </w:pPr>
    <w:rPr>
      <w:rFonts w:ascii="Times New Roman" w:eastAsia="方正小标宋简体" w:hAnsi="Times New Roman"/>
      <w:spacing w:val="5"/>
      <w:kern w:val="28"/>
      <w:sz w:val="36"/>
      <w:szCs w:val="52"/>
    </w:rPr>
  </w:style>
  <w:style w:type="paragraph" w:styleId="20">
    <w:name w:val="Body Text First Indent 2"/>
    <w:basedOn w:val="a7"/>
    <w:autoRedefine/>
    <w:uiPriority w:val="99"/>
    <w:qFormat/>
    <w:pPr>
      <w:spacing w:after="120"/>
      <w:ind w:leftChars="200" w:left="420" w:firstLineChars="200" w:firstLine="420"/>
    </w:pPr>
    <w:rPr>
      <w:sz w:val="21"/>
    </w:rPr>
  </w:style>
  <w:style w:type="table" w:styleId="af4">
    <w:name w:val="Table Grid"/>
    <w:basedOn w:val="a1"/>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basedOn w:val="a0"/>
    <w:autoRedefine/>
    <w:uiPriority w:val="22"/>
    <w:qFormat/>
    <w:rPr>
      <w:b/>
      <w:bCs/>
    </w:rPr>
  </w:style>
  <w:style w:type="character" w:styleId="af6">
    <w:name w:val="annotation reference"/>
    <w:autoRedefine/>
    <w:uiPriority w:val="99"/>
    <w:semiHidden/>
    <w:qFormat/>
    <w:rPr>
      <w:sz w:val="21"/>
      <w:szCs w:val="21"/>
    </w:rPr>
  </w:style>
  <w:style w:type="character" w:customStyle="1" w:styleId="af0">
    <w:name w:val="页眉 字符"/>
    <w:basedOn w:val="a0"/>
    <w:link w:val="af"/>
    <w:autoRedefine/>
    <w:uiPriority w:val="99"/>
    <w:qFormat/>
    <w:rPr>
      <w:sz w:val="18"/>
      <w:szCs w:val="18"/>
    </w:rPr>
  </w:style>
  <w:style w:type="character" w:customStyle="1" w:styleId="ae">
    <w:name w:val="页脚 字符"/>
    <w:basedOn w:val="a0"/>
    <w:link w:val="ad"/>
    <w:autoRedefine/>
    <w:uiPriority w:val="99"/>
    <w:qFormat/>
    <w:rPr>
      <w:sz w:val="18"/>
      <w:szCs w:val="18"/>
    </w:rPr>
  </w:style>
  <w:style w:type="paragraph" w:styleId="af7">
    <w:name w:val="List Paragraph"/>
    <w:basedOn w:val="a"/>
    <w:autoRedefine/>
    <w:uiPriority w:val="34"/>
    <w:qFormat/>
    <w:pPr>
      <w:ind w:firstLineChars="200" w:firstLine="420"/>
    </w:pPr>
  </w:style>
  <w:style w:type="character" w:customStyle="1" w:styleId="af3">
    <w:name w:val="标题 字符"/>
    <w:link w:val="af2"/>
    <w:autoRedefine/>
    <w:uiPriority w:val="10"/>
    <w:qFormat/>
    <w:rPr>
      <w:rFonts w:ascii="Times New Roman" w:eastAsia="方正小标宋简体" w:hAnsi="Times New Roman"/>
      <w:spacing w:val="5"/>
      <w:kern w:val="28"/>
      <w:sz w:val="36"/>
      <w:szCs w:val="52"/>
    </w:rPr>
  </w:style>
  <w:style w:type="character" w:customStyle="1" w:styleId="10">
    <w:name w:val="标题 字符1"/>
    <w:basedOn w:val="a0"/>
    <w:autoRedefine/>
    <w:uiPriority w:val="10"/>
    <w:qFormat/>
    <w:rPr>
      <w:rFonts w:asciiTheme="majorHAnsi" w:eastAsiaTheme="majorEastAsia" w:hAnsiTheme="majorHAnsi" w:cstheme="majorBidi"/>
      <w:b/>
      <w:bCs/>
      <w:sz w:val="32"/>
      <w:szCs w:val="32"/>
    </w:rPr>
  </w:style>
  <w:style w:type="character" w:customStyle="1" w:styleId="HTML0">
    <w:name w:val="HTML 预设格式 字符"/>
    <w:basedOn w:val="a0"/>
    <w:link w:val="HTML"/>
    <w:autoRedefine/>
    <w:qFormat/>
    <w:rPr>
      <w:rFonts w:ascii="Arial" w:eastAsia="宋体" w:hAnsi="Arial" w:cs="Arial"/>
      <w:kern w:val="0"/>
      <w:sz w:val="24"/>
      <w:szCs w:val="24"/>
    </w:rPr>
  </w:style>
  <w:style w:type="character" w:customStyle="1" w:styleId="a6">
    <w:name w:val="正文文本 字符"/>
    <w:basedOn w:val="a0"/>
    <w:link w:val="a4"/>
    <w:autoRedefine/>
    <w:uiPriority w:val="99"/>
    <w:qFormat/>
    <w:rPr>
      <w:rFonts w:ascii="Times New Roman" w:eastAsia="宋体" w:hAnsi="Times New Roman" w:cs="Times New Roman"/>
      <w:kern w:val="0"/>
      <w:sz w:val="20"/>
      <w:szCs w:val="20"/>
    </w:rPr>
  </w:style>
  <w:style w:type="paragraph" w:customStyle="1" w:styleId="TableParagraph">
    <w:name w:val="Table Paragraph"/>
    <w:basedOn w:val="a"/>
    <w:autoRedefine/>
    <w:uiPriority w:val="1"/>
    <w:qFormat/>
    <w:pPr>
      <w:spacing w:before="102"/>
      <w:jc w:val="center"/>
    </w:pPr>
    <w:rPr>
      <w:rFonts w:ascii="宋体" w:eastAsia="宋体" w:hAnsi="宋体" w:cs="宋体"/>
      <w:lang w:val="zh-CN" w:bidi="zh-CN"/>
    </w:rPr>
  </w:style>
  <w:style w:type="character" w:customStyle="1" w:styleId="aa">
    <w:name w:val="日期 字符"/>
    <w:basedOn w:val="a0"/>
    <w:link w:val="a9"/>
    <w:autoRedefine/>
    <w:uiPriority w:val="99"/>
    <w:qFormat/>
    <w:rPr>
      <w:rFonts w:ascii="仿宋_GB2312" w:eastAsia="仿宋_GB2312" w:hAnsi="Times New Roman" w:cs="Times New Roman"/>
      <w:kern w:val="0"/>
      <w:sz w:val="32"/>
      <w:szCs w:val="20"/>
    </w:rPr>
  </w:style>
  <w:style w:type="character" w:customStyle="1" w:styleId="NormalCharacter">
    <w:name w:val="NormalCharacter"/>
    <w:autoRedefine/>
    <w:qFormat/>
  </w:style>
  <w:style w:type="paragraph" w:customStyle="1" w:styleId="11">
    <w:name w:val="列出段落1"/>
    <w:basedOn w:val="a"/>
    <w:autoRedefine/>
    <w:qFormat/>
    <w:pPr>
      <w:ind w:firstLineChars="200" w:firstLine="420"/>
    </w:pPr>
    <w:rPr>
      <w:rFonts w:ascii="Times New Roman" w:eastAsia="宋体" w:hAnsi="Times New Roman" w:cs="Times New Roman"/>
      <w:szCs w:val="24"/>
    </w:rPr>
  </w:style>
  <w:style w:type="paragraph" w:customStyle="1" w:styleId="12">
    <w:name w:val="正文文本1"/>
    <w:basedOn w:val="a"/>
    <w:autoRedefine/>
    <w:qFormat/>
    <w:pPr>
      <w:widowControl/>
      <w:spacing w:line="360" w:lineRule="auto"/>
    </w:pPr>
    <w:rPr>
      <w:color w:val="FF0000"/>
    </w:rPr>
  </w:style>
  <w:style w:type="paragraph" w:customStyle="1" w:styleId="260">
    <w:name w:val="样式 样式 样式 样式 标题 2 + 宋体 五号 非加粗 黑色 + 段前: 6 磅 段后: 0 磅 行距: 单倍行距 + 段前:..."/>
    <w:basedOn w:val="a"/>
    <w:autoRedefine/>
    <w:uiPriority w:val="99"/>
    <w:qFormat/>
    <w:pPr>
      <w:keepNext/>
      <w:keepLines/>
      <w:adjustRightInd w:val="0"/>
      <w:spacing w:before="240"/>
      <w:ind w:left="254"/>
      <w:jc w:val="left"/>
      <w:textAlignment w:val="baseline"/>
      <w:outlineLvl w:val="1"/>
    </w:pPr>
    <w:rPr>
      <w:rFonts w:ascii="宋体" w:hAnsi="宋体" w:cs="宋体"/>
      <w:b/>
      <w:bCs/>
      <w:color w:val="000000"/>
      <w:kern w:val="0"/>
    </w:rPr>
  </w:style>
  <w:style w:type="character" w:customStyle="1" w:styleId="ac">
    <w:name w:val="批注框文本 字符"/>
    <w:basedOn w:val="a0"/>
    <w:link w:val="ab"/>
    <w:uiPriority w:val="99"/>
    <w:semiHidden/>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9</Pages>
  <Words>1912</Words>
  <Characters>2066</Characters>
  <Application>Microsoft Office Word</Application>
  <DocSecurity>0</DocSecurity>
  <Lines>121</Lines>
  <Paragraphs>128</Paragraphs>
  <ScaleCrop>false</ScaleCrop>
  <Company>Lenovo</Company>
  <LinksUpToDate>false</LinksUpToDate>
  <CharactersWithSpaces>3850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j4</dc:creator>
  <cp:lastModifiedBy>Lenovo</cp:lastModifiedBy>
  <cp:revision>61</cp:revision>
  <cp:lastPrinted>2024-08-28T00:48:00Z</cp:lastPrinted>
  <dcterms:created xsi:type="dcterms:W3CDTF">2022-01-25T01:02:00Z</dcterms:created>
  <dcterms:modified xsi:type="dcterms:W3CDTF">2026-05-19T04:21:00Z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B9129501F0E54A8D98B224422B02A877_13</vt:lpwstr>
  </property>
  <property fmtid="{D5CDD505-2E9C-101B-9397-08002B2CF9AE}" pid="4" name="KSOTemplateDocerSaveRecord">
    <vt:lpwstr>eyJoZGlkIjoiZTM2N2Q3NGVjMmRlMDMwY2I0ODBlOTM0OTEzMGEwM2YiLCJ1c2VySWQiOiI4NTY2MTcwMzgifQ==</vt:lpwstr>
  </property>
</Properties>
</file>