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48B93" w14:textId="78B99E98" w:rsidR="00D03B5E" w:rsidRDefault="00DD3817">
      <w:pPr>
        <w:spacing w:line="360" w:lineRule="auto"/>
        <w:jc w:val="center"/>
        <w:rPr>
          <w:rFonts w:ascii="Times New Roman" w:eastAsia="宋体" w:hAnsi="Times New Roman" w:cs="Times New Roman"/>
          <w:b/>
          <w:bCs/>
          <w:color w:val="000000"/>
          <w:kern w:val="0"/>
          <w:sz w:val="24"/>
          <w:szCs w:val="24"/>
          <w:highlight w:val="yellow"/>
          <w:shd w:val="clear" w:color="auto" w:fill="FFFFFF"/>
        </w:rPr>
      </w:pPr>
      <w:r w:rsidRPr="00DD3817">
        <w:rPr>
          <w:rFonts w:ascii="Times New Roman" w:eastAsia="宋体" w:hAnsi="Times New Roman" w:cs="Times New Roman" w:hint="eastAsia"/>
          <w:b/>
          <w:bCs/>
          <w:sz w:val="36"/>
          <w:szCs w:val="36"/>
        </w:rPr>
        <w:t>北京西站彩虹地贴流线及灯箱工程</w:t>
      </w:r>
      <w:r>
        <w:rPr>
          <w:rFonts w:ascii="Times New Roman" w:eastAsia="宋体" w:hAnsi="Times New Roman" w:cs="Times New Roman" w:hint="eastAsia"/>
          <w:b/>
          <w:bCs/>
          <w:sz w:val="36"/>
          <w:szCs w:val="36"/>
        </w:rPr>
        <w:t>需求公示</w:t>
      </w:r>
      <w:r>
        <w:rPr>
          <w:rFonts w:ascii="Times New Roman" w:eastAsia="宋体" w:hAnsi="Times New Roman" w:cs="Times New Roman"/>
          <w:b/>
          <w:bCs/>
          <w:sz w:val="36"/>
          <w:szCs w:val="36"/>
        </w:rPr>
        <w:t>附件</w:t>
      </w:r>
      <w:bookmarkStart w:id="0" w:name="_GoBack"/>
      <w:bookmarkEnd w:id="0"/>
    </w:p>
    <w:p w14:paraId="32AF768B" w14:textId="77777777" w:rsidR="00D03B5E" w:rsidRDefault="00D03B5E">
      <w:pPr>
        <w:rPr>
          <w:rFonts w:ascii="Times New Roman" w:eastAsia="宋体" w:hAnsi="Times New Roman" w:cs="Times New Roman"/>
          <w:b/>
          <w:bCs/>
          <w:color w:val="000000"/>
          <w:kern w:val="0"/>
          <w:sz w:val="24"/>
          <w:szCs w:val="24"/>
          <w:shd w:val="clear" w:color="auto" w:fill="FFFFFF"/>
        </w:rPr>
      </w:pPr>
    </w:p>
    <w:p w14:paraId="68865009" w14:textId="77777777" w:rsidR="00D03B5E" w:rsidRDefault="00AD2F92">
      <w:pPr>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b/>
          <w:bCs/>
          <w:color w:val="000000"/>
          <w:kern w:val="0"/>
          <w:sz w:val="24"/>
          <w:szCs w:val="24"/>
          <w:shd w:val="clear" w:color="auto" w:fill="FFFFFF"/>
        </w:rPr>
        <w:t>附件一</w:t>
      </w:r>
      <w:r>
        <w:rPr>
          <w:rFonts w:ascii="Times New Roman" w:eastAsia="宋体" w:hAnsi="Times New Roman" w:cs="Times New Roman"/>
          <w:b/>
          <w:bCs/>
          <w:color w:val="000000"/>
          <w:kern w:val="0"/>
          <w:sz w:val="24"/>
          <w:szCs w:val="24"/>
          <w:shd w:val="clear" w:color="auto" w:fill="FFFFFF"/>
        </w:rPr>
        <w:t xml:space="preserve"> </w:t>
      </w:r>
      <w:r>
        <w:rPr>
          <w:rFonts w:ascii="Times New Roman" w:eastAsia="宋体" w:hAnsi="Times New Roman" w:cs="Times New Roman"/>
          <w:b/>
          <w:bCs/>
          <w:color w:val="000000"/>
          <w:kern w:val="0"/>
          <w:sz w:val="24"/>
          <w:szCs w:val="24"/>
          <w:shd w:val="clear" w:color="auto" w:fill="FFFFFF"/>
        </w:rPr>
        <w:t>报名材料：</w:t>
      </w:r>
    </w:p>
    <w:p w14:paraId="7B36A55A" w14:textId="11912A1C" w:rsidR="00D03B5E" w:rsidRDefault="00AD2F92">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（注：以下附件</w:t>
      </w:r>
      <w:r>
        <w:rPr>
          <w:rFonts w:ascii="Times New Roman" w:eastAsia="宋体" w:hAnsi="Times New Roman" w:cs="Times New Roman"/>
          <w:b/>
          <w:sz w:val="24"/>
          <w:szCs w:val="24"/>
        </w:rPr>
        <w:t>1</w:t>
      </w:r>
      <w:r>
        <w:rPr>
          <w:rFonts w:ascii="Times New Roman" w:eastAsia="宋体" w:hAnsi="Times New Roman" w:cs="Times New Roman"/>
          <w:b/>
          <w:sz w:val="24"/>
          <w:szCs w:val="24"/>
        </w:rPr>
        <w:t>至附件</w:t>
      </w:r>
      <w:r w:rsidR="005E3FAB">
        <w:rPr>
          <w:rFonts w:ascii="Times New Roman" w:eastAsia="宋体" w:hAnsi="Times New Roman" w:cs="Times New Roman"/>
          <w:b/>
          <w:sz w:val="24"/>
          <w:szCs w:val="24"/>
        </w:rPr>
        <w:t>6</w:t>
      </w:r>
      <w:r>
        <w:rPr>
          <w:rFonts w:ascii="Times New Roman" w:eastAsia="宋体" w:hAnsi="Times New Roman" w:cs="Times New Roman"/>
          <w:b/>
          <w:sz w:val="24"/>
          <w:szCs w:val="24"/>
        </w:rPr>
        <w:t>为实质性条款，没有对此作出完全响应的供应商将被拒绝）</w:t>
      </w:r>
    </w:p>
    <w:tbl>
      <w:tblPr>
        <w:tblStyle w:val="af4"/>
        <w:tblpPr w:leftFromText="180" w:rightFromText="180" w:vertAnchor="text" w:tblpXSpec="center" w:tblpY="347"/>
        <w:tblOverlap w:val="never"/>
        <w:tblW w:w="5099" w:type="pct"/>
        <w:jc w:val="center"/>
        <w:tblLook w:val="04A0" w:firstRow="1" w:lastRow="0" w:firstColumn="1" w:lastColumn="0" w:noHBand="0" w:noVBand="1"/>
      </w:tblPr>
      <w:tblGrid>
        <w:gridCol w:w="2004"/>
        <w:gridCol w:w="1279"/>
        <w:gridCol w:w="1389"/>
        <w:gridCol w:w="1796"/>
        <w:gridCol w:w="2223"/>
      </w:tblGrid>
      <w:tr w:rsidR="00D03B5E" w14:paraId="4485EAEC" w14:textId="77777777">
        <w:trPr>
          <w:trHeight w:val="528"/>
          <w:jc w:val="center"/>
        </w:trPr>
        <w:tc>
          <w:tcPr>
            <w:tcW w:w="5000" w:type="pct"/>
            <w:gridSpan w:val="5"/>
          </w:tcPr>
          <w:p w14:paraId="538DC69B" w14:textId="77777777" w:rsidR="00D03B5E" w:rsidRDefault="00AD2F92">
            <w:pPr>
              <w:pStyle w:val="12"/>
              <w:jc w:val="center"/>
              <w:rPr>
                <w:rFonts w:ascii="Times New Roman" w:eastAsia="宋体" w:hAnsi="Times New Roman" w:cs="Times New Roman"/>
                <w:b/>
                <w:color w:val="auto"/>
                <w:sz w:val="24"/>
                <w:szCs w:val="24"/>
              </w:rPr>
            </w:pPr>
            <w:r>
              <w:rPr>
                <w:rFonts w:ascii="Times New Roman" w:eastAsia="宋体" w:hAnsi="Times New Roman" w:cs="Times New Roman"/>
                <w:b/>
                <w:color w:val="auto"/>
                <w:sz w:val="24"/>
                <w:szCs w:val="24"/>
              </w:rPr>
              <w:t>报名信息</w:t>
            </w:r>
          </w:p>
        </w:tc>
      </w:tr>
      <w:tr w:rsidR="00D03B5E" w14:paraId="1B447B78" w14:textId="77777777">
        <w:trPr>
          <w:trHeight w:val="314"/>
          <w:jc w:val="center"/>
        </w:trPr>
        <w:tc>
          <w:tcPr>
            <w:tcW w:w="1153" w:type="pct"/>
            <w:vAlign w:val="center"/>
          </w:tcPr>
          <w:p w14:paraId="4B23984D" w14:textId="77777777" w:rsidR="00D03B5E" w:rsidRDefault="00AD2F92">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单位名称</w:t>
            </w:r>
          </w:p>
        </w:tc>
        <w:tc>
          <w:tcPr>
            <w:tcW w:w="736" w:type="pct"/>
            <w:vAlign w:val="center"/>
          </w:tcPr>
          <w:p w14:paraId="2D141832" w14:textId="77777777" w:rsidR="00D03B5E" w:rsidRDefault="00AD2F92">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联系人</w:t>
            </w:r>
          </w:p>
        </w:tc>
        <w:tc>
          <w:tcPr>
            <w:tcW w:w="799" w:type="pct"/>
            <w:vAlign w:val="center"/>
          </w:tcPr>
          <w:p w14:paraId="1FAE5750" w14:textId="77777777" w:rsidR="00D03B5E" w:rsidRDefault="00AD2F92">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联系电话（手机号）</w:t>
            </w:r>
          </w:p>
        </w:tc>
        <w:tc>
          <w:tcPr>
            <w:tcW w:w="1033" w:type="pct"/>
            <w:vAlign w:val="center"/>
          </w:tcPr>
          <w:p w14:paraId="17214428" w14:textId="77777777" w:rsidR="00D03B5E" w:rsidRDefault="00AD2F92">
            <w:pPr>
              <w:pStyle w:val="12"/>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地址</w:t>
            </w:r>
          </w:p>
        </w:tc>
        <w:tc>
          <w:tcPr>
            <w:tcW w:w="1277" w:type="pct"/>
            <w:vAlign w:val="center"/>
          </w:tcPr>
          <w:p w14:paraId="15D95228" w14:textId="77777777" w:rsidR="00D03B5E" w:rsidRDefault="00AD2F92">
            <w:pPr>
              <w:pStyle w:val="12"/>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邮箱</w:t>
            </w:r>
          </w:p>
        </w:tc>
      </w:tr>
      <w:tr w:rsidR="00D03B5E" w14:paraId="7C3EF8EC" w14:textId="77777777">
        <w:trPr>
          <w:trHeight w:val="852"/>
          <w:jc w:val="center"/>
        </w:trPr>
        <w:tc>
          <w:tcPr>
            <w:tcW w:w="1153" w:type="pct"/>
            <w:vAlign w:val="center"/>
          </w:tcPr>
          <w:p w14:paraId="37D1482A" w14:textId="77777777" w:rsidR="00D03B5E" w:rsidRDefault="00D03B5E">
            <w:pPr>
              <w:pStyle w:val="12"/>
              <w:jc w:val="center"/>
              <w:rPr>
                <w:rFonts w:ascii="Times New Roman" w:eastAsia="宋体" w:hAnsi="Times New Roman" w:cs="Times New Roman"/>
                <w:color w:val="auto"/>
                <w:sz w:val="24"/>
                <w:szCs w:val="24"/>
              </w:rPr>
            </w:pPr>
          </w:p>
        </w:tc>
        <w:tc>
          <w:tcPr>
            <w:tcW w:w="736" w:type="pct"/>
            <w:vAlign w:val="center"/>
          </w:tcPr>
          <w:p w14:paraId="1FA5BEEC" w14:textId="77777777" w:rsidR="00D03B5E" w:rsidRDefault="00D03B5E">
            <w:pPr>
              <w:pStyle w:val="12"/>
              <w:jc w:val="center"/>
              <w:rPr>
                <w:rFonts w:ascii="Times New Roman" w:eastAsia="宋体" w:hAnsi="Times New Roman" w:cs="Times New Roman"/>
                <w:color w:val="auto"/>
                <w:kern w:val="0"/>
                <w:sz w:val="24"/>
                <w:szCs w:val="24"/>
                <w:shd w:val="clear" w:color="auto" w:fill="FFFFFF"/>
              </w:rPr>
            </w:pPr>
          </w:p>
        </w:tc>
        <w:tc>
          <w:tcPr>
            <w:tcW w:w="799" w:type="pct"/>
            <w:vAlign w:val="center"/>
          </w:tcPr>
          <w:p w14:paraId="2E425A60" w14:textId="77777777" w:rsidR="00D03B5E" w:rsidRDefault="00D03B5E">
            <w:pPr>
              <w:pStyle w:val="12"/>
              <w:jc w:val="center"/>
              <w:rPr>
                <w:rFonts w:ascii="Times New Roman" w:eastAsia="宋体" w:hAnsi="Times New Roman" w:cs="Times New Roman"/>
                <w:color w:val="auto"/>
                <w:sz w:val="24"/>
                <w:szCs w:val="24"/>
              </w:rPr>
            </w:pPr>
          </w:p>
        </w:tc>
        <w:tc>
          <w:tcPr>
            <w:tcW w:w="1033" w:type="pct"/>
            <w:vAlign w:val="center"/>
          </w:tcPr>
          <w:p w14:paraId="54A5AFF1" w14:textId="77777777" w:rsidR="00D03B5E" w:rsidRDefault="00D03B5E">
            <w:pPr>
              <w:pStyle w:val="12"/>
              <w:jc w:val="center"/>
              <w:rPr>
                <w:rFonts w:ascii="Times New Roman" w:eastAsia="宋体" w:hAnsi="Times New Roman" w:cs="Times New Roman"/>
                <w:color w:val="auto"/>
                <w:sz w:val="24"/>
                <w:szCs w:val="24"/>
              </w:rPr>
            </w:pPr>
          </w:p>
        </w:tc>
        <w:tc>
          <w:tcPr>
            <w:tcW w:w="1277" w:type="pct"/>
            <w:vAlign w:val="center"/>
          </w:tcPr>
          <w:p w14:paraId="45B5A17C" w14:textId="77777777" w:rsidR="00D03B5E" w:rsidRDefault="00D03B5E">
            <w:pPr>
              <w:pStyle w:val="12"/>
              <w:jc w:val="center"/>
              <w:rPr>
                <w:rFonts w:ascii="Times New Roman" w:eastAsia="宋体" w:hAnsi="Times New Roman" w:cs="Times New Roman"/>
                <w:color w:val="auto"/>
                <w:sz w:val="24"/>
                <w:szCs w:val="24"/>
              </w:rPr>
            </w:pPr>
          </w:p>
        </w:tc>
      </w:tr>
      <w:tr w:rsidR="00D03B5E" w14:paraId="27BFD7C1" w14:textId="77777777">
        <w:trPr>
          <w:trHeight w:val="452"/>
          <w:jc w:val="center"/>
        </w:trPr>
        <w:tc>
          <w:tcPr>
            <w:tcW w:w="5000" w:type="pct"/>
            <w:gridSpan w:val="5"/>
          </w:tcPr>
          <w:p w14:paraId="619BF593" w14:textId="77777777" w:rsidR="00D03B5E" w:rsidRDefault="00AD2F92">
            <w:pPr>
              <w:pStyle w:val="12"/>
              <w:rPr>
                <w:rFonts w:ascii="Times New Roman" w:eastAsia="宋体" w:hAnsi="Times New Roman" w:cs="Times New Roman"/>
                <w:b/>
                <w:bCs/>
                <w:color w:val="auto"/>
                <w:sz w:val="24"/>
                <w:szCs w:val="24"/>
              </w:rPr>
            </w:pPr>
            <w:r>
              <w:rPr>
                <w:rFonts w:ascii="Times New Roman" w:eastAsia="宋体" w:hAnsi="Times New Roman" w:cs="Times New Roman"/>
                <w:b/>
                <w:bCs/>
                <w:color w:val="auto"/>
                <w:sz w:val="24"/>
                <w:szCs w:val="24"/>
              </w:rPr>
              <w:t>注：请报名供应商填写以上信息。</w:t>
            </w:r>
          </w:p>
        </w:tc>
      </w:tr>
    </w:tbl>
    <w:p w14:paraId="06F4413C" w14:textId="77777777" w:rsidR="00D03B5E" w:rsidRDefault="00D03B5E">
      <w:pPr>
        <w:pStyle w:val="12"/>
        <w:rPr>
          <w:rFonts w:ascii="Times New Roman" w:eastAsia="宋体" w:hAnsi="Times New Roman" w:cs="Times New Roman"/>
          <w:sz w:val="24"/>
          <w:szCs w:val="24"/>
        </w:rPr>
      </w:pPr>
    </w:p>
    <w:p w14:paraId="5041322C" w14:textId="4C79909B" w:rsidR="00D03B5E" w:rsidRPr="00422EC4" w:rsidRDefault="00AD2F92">
      <w:pPr>
        <w:pStyle w:val="12"/>
        <w:rPr>
          <w:rFonts w:ascii="宋体" w:eastAsia="宋体" w:hAnsi="宋体" w:cs="Times New Roman"/>
          <w:color w:val="auto"/>
          <w:sz w:val="24"/>
          <w:szCs w:val="24"/>
        </w:rPr>
      </w:pPr>
      <w:r w:rsidRPr="00422EC4">
        <w:rPr>
          <w:rFonts w:ascii="宋体" w:eastAsia="宋体" w:hAnsi="宋体" w:cs="Times New Roman"/>
          <w:color w:val="auto"/>
          <w:sz w:val="24"/>
          <w:szCs w:val="24"/>
        </w:rPr>
        <w:t>附件1 有效的营业执照或法人证书等证明文件，以自然人身份参与的提交自然人的有效身份证明</w:t>
      </w:r>
      <w:r w:rsidR="00AC2025" w:rsidRPr="00422EC4">
        <w:rPr>
          <w:rFonts w:ascii="宋体" w:eastAsia="宋体" w:hAnsi="宋体" w:cs="Times New Roman" w:hint="eastAsia"/>
          <w:color w:val="auto"/>
          <w:sz w:val="24"/>
          <w:szCs w:val="24"/>
        </w:rPr>
        <w:t>；</w:t>
      </w:r>
    </w:p>
    <w:p w14:paraId="13ABC240" w14:textId="1FE13448" w:rsidR="00D03B5E" w:rsidRPr="00422EC4" w:rsidRDefault="00AD2F92">
      <w:pPr>
        <w:pStyle w:val="12"/>
        <w:rPr>
          <w:rFonts w:ascii="宋体" w:eastAsia="宋体" w:hAnsi="宋体" w:cs="Times New Roman"/>
          <w:color w:val="auto"/>
          <w:sz w:val="24"/>
          <w:szCs w:val="24"/>
        </w:rPr>
      </w:pPr>
      <w:r w:rsidRPr="00422EC4">
        <w:rPr>
          <w:rFonts w:ascii="宋体" w:eastAsia="宋体" w:hAnsi="宋体" w:cs="Times New Roman"/>
          <w:color w:val="auto"/>
          <w:sz w:val="24"/>
          <w:szCs w:val="24"/>
        </w:rPr>
        <w:t>附件2 法定代表人/负责人身份证明</w:t>
      </w:r>
      <w:r w:rsidR="00AC2025" w:rsidRPr="00422EC4">
        <w:rPr>
          <w:rFonts w:ascii="宋体" w:eastAsia="宋体" w:hAnsi="宋体" w:cs="Times New Roman" w:hint="eastAsia"/>
          <w:color w:val="auto"/>
          <w:sz w:val="24"/>
          <w:szCs w:val="24"/>
        </w:rPr>
        <w:t>；</w:t>
      </w:r>
    </w:p>
    <w:p w14:paraId="1B318735" w14:textId="61138FAD" w:rsidR="00D03B5E" w:rsidRPr="00422EC4" w:rsidRDefault="00AD2F92">
      <w:pPr>
        <w:spacing w:line="360" w:lineRule="auto"/>
        <w:rPr>
          <w:rFonts w:ascii="宋体" w:eastAsia="宋体" w:hAnsi="宋体" w:cs="Times New Roman"/>
          <w:sz w:val="24"/>
          <w:szCs w:val="24"/>
        </w:rPr>
      </w:pPr>
      <w:bookmarkStart w:id="1" w:name="OLE_LINK13"/>
      <w:bookmarkStart w:id="2" w:name="OLE_LINK14"/>
      <w:r w:rsidRPr="00422EC4">
        <w:rPr>
          <w:rFonts w:ascii="宋体" w:eastAsia="宋体" w:hAnsi="宋体" w:cs="Times New Roman"/>
          <w:sz w:val="24"/>
          <w:szCs w:val="24"/>
        </w:rPr>
        <w:t>附件3 法定代表人/</w:t>
      </w:r>
      <w:bookmarkEnd w:id="1"/>
      <w:bookmarkEnd w:id="2"/>
      <w:r w:rsidRPr="00422EC4">
        <w:rPr>
          <w:rFonts w:ascii="宋体" w:eastAsia="宋体" w:hAnsi="宋体" w:cs="Times New Roman"/>
          <w:sz w:val="24"/>
          <w:szCs w:val="24"/>
        </w:rPr>
        <w:t>负责人授权书</w:t>
      </w:r>
      <w:r w:rsidR="00AC2025" w:rsidRPr="00422EC4">
        <w:rPr>
          <w:rFonts w:ascii="宋体" w:eastAsia="宋体" w:hAnsi="宋体" w:cs="Times New Roman" w:hint="eastAsia"/>
          <w:sz w:val="24"/>
          <w:szCs w:val="24"/>
        </w:rPr>
        <w:t>；</w:t>
      </w:r>
    </w:p>
    <w:p w14:paraId="1C852A0F" w14:textId="644657FC" w:rsidR="00AC2025" w:rsidRPr="009A57E1" w:rsidRDefault="006E28D6" w:rsidP="00AC2025">
      <w:pPr>
        <w:tabs>
          <w:tab w:val="left" w:pos="426"/>
        </w:tabs>
        <w:spacing w:line="360" w:lineRule="auto"/>
        <w:rPr>
          <w:rFonts w:ascii="宋体" w:eastAsia="宋体" w:hAnsi="宋体" w:cs="Times New Roman"/>
          <w:sz w:val="24"/>
          <w:szCs w:val="24"/>
        </w:rPr>
      </w:pPr>
      <w:bookmarkStart w:id="3" w:name="OLE_LINK30"/>
      <w:r w:rsidRPr="009A57E1">
        <w:rPr>
          <w:rFonts w:ascii="宋体" w:eastAsia="宋体" w:hAnsi="宋体" w:cs="Times New Roman" w:hint="eastAsia"/>
          <w:sz w:val="24"/>
          <w:szCs w:val="24"/>
        </w:rPr>
        <w:t>附件4</w:t>
      </w:r>
      <w:r w:rsidR="00AC2025" w:rsidRPr="009A57E1">
        <w:rPr>
          <w:rFonts w:ascii="宋体" w:eastAsia="宋体" w:hAnsi="宋体" w:cs="Times New Roman" w:hint="eastAsia"/>
          <w:sz w:val="24"/>
          <w:szCs w:val="24"/>
        </w:rPr>
        <w:t>建设行政主管部门核发的建筑装修装饰工程专业承包二级（含）以上资质和有效期内的安全生产许可证</w:t>
      </w:r>
      <w:bookmarkEnd w:id="3"/>
      <w:r w:rsidR="00AC2025" w:rsidRPr="009A57E1">
        <w:rPr>
          <w:rFonts w:ascii="宋体" w:eastAsia="宋体" w:hAnsi="宋体" w:cs="Times New Roman" w:hint="eastAsia"/>
          <w:sz w:val="24"/>
          <w:szCs w:val="24"/>
        </w:rPr>
        <w:t>；</w:t>
      </w:r>
    </w:p>
    <w:p w14:paraId="266D2118" w14:textId="750045E3" w:rsidR="00AC2025" w:rsidRPr="009A57E1" w:rsidRDefault="00AC2025">
      <w:pPr>
        <w:spacing w:line="360" w:lineRule="auto"/>
        <w:rPr>
          <w:rFonts w:ascii="宋体" w:eastAsia="宋体" w:hAnsi="宋体" w:cs="Times New Roman"/>
          <w:sz w:val="24"/>
          <w:szCs w:val="24"/>
        </w:rPr>
      </w:pPr>
      <w:r w:rsidRPr="009A57E1">
        <w:rPr>
          <w:rFonts w:ascii="宋体" w:eastAsia="宋体" w:hAnsi="宋体" w:cs="Times New Roman"/>
          <w:sz w:val="24"/>
          <w:szCs w:val="24"/>
        </w:rPr>
        <w:t>附件5</w:t>
      </w:r>
      <w:r w:rsidRPr="009A57E1">
        <w:rPr>
          <w:rFonts w:ascii="宋体" w:eastAsia="宋体" w:hAnsi="宋体" w:cs="Times New Roman" w:hint="eastAsia"/>
          <w:sz w:val="24"/>
          <w:szCs w:val="24"/>
        </w:rPr>
        <w:t>拟派项目经理需具备建筑工程专业二级（含）以上注册建造师执业资格，具备有效的安全生产考核合格证书（B本），且未担任其他在施建设工程项目的项目经理；</w:t>
      </w:r>
    </w:p>
    <w:p w14:paraId="7BDC705A" w14:textId="1D7EC8DA" w:rsidR="00AC2025" w:rsidRDefault="00AC2025">
      <w:pPr>
        <w:spacing w:line="360" w:lineRule="auto"/>
        <w:rPr>
          <w:rFonts w:ascii="Times New Roman" w:eastAsia="宋体" w:hAnsi="Times New Roman" w:cs="Times New Roman"/>
          <w:sz w:val="24"/>
          <w:szCs w:val="24"/>
        </w:rPr>
      </w:pPr>
      <w:r w:rsidRPr="009A57E1">
        <w:rPr>
          <w:rFonts w:ascii="宋体" w:eastAsia="宋体" w:hAnsi="宋体" w:cs="Times New Roman"/>
          <w:sz w:val="24"/>
          <w:szCs w:val="24"/>
        </w:rPr>
        <w:t>附件6</w:t>
      </w:r>
      <w:r w:rsidRPr="009A57E1">
        <w:rPr>
          <w:rFonts w:ascii="宋体" w:eastAsia="宋体" w:hAnsi="宋体" w:cs="Times New Roman" w:hint="eastAsia"/>
          <w:sz w:val="24"/>
          <w:szCs w:val="24"/>
        </w:rPr>
        <w:t>外地来京建筑企业在办理进京备案时，应当一并办理注册建造师备案手续，已办理备案的外地来京建筑企业注册建造师方可在本市行政区域内开展执业活动。</w:t>
      </w:r>
    </w:p>
    <w:p w14:paraId="4520358B" w14:textId="77777777" w:rsidR="00AC2025" w:rsidRPr="00AC2025" w:rsidRDefault="00AC2025">
      <w:pPr>
        <w:spacing w:line="360" w:lineRule="auto"/>
        <w:rPr>
          <w:rFonts w:ascii="Times New Roman" w:eastAsia="宋体" w:hAnsi="Times New Roman" w:cs="Times New Roman"/>
          <w:sz w:val="24"/>
          <w:szCs w:val="24"/>
        </w:rPr>
      </w:pPr>
    </w:p>
    <w:p w14:paraId="5C711B60" w14:textId="77777777" w:rsidR="00D03B5E" w:rsidRDefault="00AD2F92">
      <w:pPr>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710A30D3" w14:textId="77777777" w:rsidR="00D03B5E" w:rsidRDefault="00AD2F92">
      <w:pPr>
        <w:pStyle w:val="12"/>
        <w:rPr>
          <w:rFonts w:ascii="Times New Roman" w:eastAsia="宋体" w:hAnsi="Times New Roman" w:cs="Times New Roman"/>
          <w:b/>
          <w:bCs/>
          <w:color w:val="auto"/>
          <w:sz w:val="28"/>
          <w:szCs w:val="28"/>
        </w:rPr>
      </w:pPr>
      <w:r>
        <w:rPr>
          <w:rFonts w:ascii="Times New Roman" w:eastAsia="宋体" w:hAnsi="Times New Roman" w:cs="Times New Roman"/>
          <w:b/>
          <w:bCs/>
          <w:color w:val="auto"/>
          <w:sz w:val="28"/>
          <w:szCs w:val="28"/>
        </w:rPr>
        <w:lastRenderedPageBreak/>
        <w:t>报名材料格式：</w:t>
      </w:r>
    </w:p>
    <w:p w14:paraId="312CC923" w14:textId="0C6EE58D" w:rsidR="00D03B5E" w:rsidRDefault="00AD2F92">
      <w:pPr>
        <w:pStyle w:val="12"/>
        <w:rPr>
          <w:rFonts w:ascii="Times New Roman" w:eastAsia="宋体" w:hAnsi="Times New Roman" w:cs="Times New Roman"/>
          <w:color w:val="auto"/>
          <w:sz w:val="24"/>
          <w:szCs w:val="24"/>
        </w:rPr>
      </w:pPr>
      <w:bookmarkStart w:id="4" w:name="_Toc17461"/>
      <w:r>
        <w:rPr>
          <w:rFonts w:ascii="Times New Roman" w:eastAsia="宋体" w:hAnsi="Times New Roman" w:cs="Times New Roman"/>
          <w:b/>
          <w:bCs/>
          <w:color w:val="auto"/>
          <w:sz w:val="24"/>
          <w:szCs w:val="24"/>
        </w:rPr>
        <w:t>附件</w:t>
      </w:r>
      <w:r>
        <w:rPr>
          <w:rFonts w:ascii="Times New Roman" w:eastAsia="宋体" w:hAnsi="Times New Roman" w:cs="Times New Roman"/>
          <w:b/>
          <w:bCs/>
          <w:color w:val="auto"/>
          <w:sz w:val="24"/>
          <w:szCs w:val="24"/>
        </w:rPr>
        <w:t xml:space="preserve"> 1  </w:t>
      </w:r>
      <w:r>
        <w:rPr>
          <w:rFonts w:ascii="Times New Roman" w:eastAsia="宋体" w:hAnsi="Times New Roman" w:cs="Times New Roman"/>
          <w:b/>
          <w:bCs/>
          <w:color w:val="auto"/>
          <w:sz w:val="24"/>
          <w:szCs w:val="24"/>
        </w:rPr>
        <w:t>有效的营业执照或法人证书等证明文件</w:t>
      </w:r>
      <w:bookmarkStart w:id="5" w:name="OLE_LINK32"/>
      <w:bookmarkStart w:id="6" w:name="OLE_LINK33"/>
      <w:r>
        <w:rPr>
          <w:rFonts w:ascii="Times New Roman" w:eastAsia="宋体" w:hAnsi="Times New Roman" w:cs="Times New Roman"/>
          <w:b/>
          <w:bCs/>
          <w:color w:val="auto"/>
          <w:sz w:val="24"/>
          <w:szCs w:val="24"/>
        </w:rPr>
        <w:t>（复印件，须加盖供应商公章）</w:t>
      </w:r>
      <w:bookmarkEnd w:id="5"/>
      <w:bookmarkEnd w:id="6"/>
      <w:r>
        <w:rPr>
          <w:rFonts w:ascii="Times New Roman" w:eastAsia="宋体" w:hAnsi="Times New Roman" w:cs="Times New Roman"/>
          <w:b/>
          <w:bCs/>
          <w:color w:val="auto"/>
          <w:sz w:val="24"/>
          <w:szCs w:val="24"/>
        </w:rPr>
        <w:t>，以自然人身份参与的提交自然人的有效身份证明（复印件）</w:t>
      </w:r>
      <w:bookmarkEnd w:id="4"/>
    </w:p>
    <w:p w14:paraId="1AEBA4FF" w14:textId="77777777" w:rsidR="00D03B5E" w:rsidRDefault="00D03B5E">
      <w:pPr>
        <w:rPr>
          <w:rFonts w:ascii="Times New Roman" w:eastAsia="宋体" w:hAnsi="Times New Roman" w:cs="Times New Roman"/>
          <w:sz w:val="24"/>
        </w:rPr>
      </w:pPr>
    </w:p>
    <w:p w14:paraId="4855165E" w14:textId="77777777" w:rsidR="00D03B5E" w:rsidRDefault="00D03B5E">
      <w:pPr>
        <w:rPr>
          <w:rFonts w:ascii="Times New Roman" w:eastAsia="宋体" w:hAnsi="Times New Roman" w:cs="Times New Roman"/>
          <w:sz w:val="24"/>
        </w:rPr>
      </w:pPr>
    </w:p>
    <w:p w14:paraId="36DDCBAE" w14:textId="77777777" w:rsidR="00D03B5E" w:rsidRDefault="00D03B5E">
      <w:pPr>
        <w:rPr>
          <w:rFonts w:ascii="Times New Roman" w:eastAsia="宋体" w:hAnsi="Times New Roman" w:cs="Times New Roman"/>
          <w:sz w:val="24"/>
        </w:rPr>
      </w:pPr>
    </w:p>
    <w:p w14:paraId="378C6280" w14:textId="77777777" w:rsidR="00D03B5E" w:rsidRDefault="00D03B5E">
      <w:pPr>
        <w:rPr>
          <w:rFonts w:ascii="Times New Roman" w:eastAsia="宋体" w:hAnsi="Times New Roman" w:cs="Times New Roman"/>
          <w:sz w:val="24"/>
        </w:rPr>
      </w:pPr>
    </w:p>
    <w:p w14:paraId="4C3DA6B0" w14:textId="77777777" w:rsidR="00D03B5E" w:rsidRDefault="00D03B5E">
      <w:pPr>
        <w:rPr>
          <w:rFonts w:ascii="Times New Roman" w:eastAsia="宋体" w:hAnsi="Times New Roman" w:cs="Times New Roman"/>
          <w:sz w:val="24"/>
        </w:rPr>
      </w:pPr>
    </w:p>
    <w:p w14:paraId="3DCB5EDB" w14:textId="23562345" w:rsidR="00D03B5E" w:rsidRDefault="00AD2F92">
      <w:pPr>
        <w:pStyle w:val="2"/>
        <w:rPr>
          <w:rFonts w:ascii="Times New Roman" w:eastAsia="宋体" w:hAnsi="Times New Roman" w:cs="Times New Roman"/>
          <w:sz w:val="24"/>
          <w:szCs w:val="24"/>
        </w:rPr>
      </w:pPr>
      <w:bookmarkStart w:id="7" w:name="_Toc495677503"/>
      <w:bookmarkStart w:id="8" w:name="_Toc421622105"/>
      <w:r>
        <w:rPr>
          <w:rFonts w:ascii="Times New Roman" w:eastAsia="宋体" w:hAnsi="Times New Roman" w:cs="Times New Roman"/>
          <w:sz w:val="24"/>
        </w:rPr>
        <w:br w:type="page"/>
      </w:r>
      <w:bookmarkStart w:id="9" w:name="_Toc4718"/>
      <w:bookmarkStart w:id="10" w:name="_Toc12784"/>
      <w:bookmarkStart w:id="11" w:name="_Toc37675382"/>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2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负责人身份证明</w:t>
      </w:r>
      <w:r>
        <w:rPr>
          <w:rFonts w:ascii="Times New Roman" w:eastAsia="宋体" w:hAnsi="Times New Roman" w:cs="Times New Roman"/>
          <w:sz w:val="24"/>
          <w:szCs w:val="24"/>
        </w:rPr>
        <w:t>(</w:t>
      </w:r>
      <w:r>
        <w:rPr>
          <w:rFonts w:ascii="Times New Roman" w:eastAsia="宋体" w:hAnsi="Times New Roman" w:cs="Times New Roman"/>
          <w:sz w:val="24"/>
          <w:szCs w:val="24"/>
        </w:rPr>
        <w:t>格式，原件</w:t>
      </w:r>
      <w:r>
        <w:rPr>
          <w:rFonts w:ascii="Times New Roman" w:eastAsia="宋体" w:hAnsi="Times New Roman" w:cs="Times New Roman"/>
          <w:sz w:val="24"/>
          <w:szCs w:val="24"/>
        </w:rPr>
        <w:t>)</w:t>
      </w:r>
      <w:bookmarkEnd w:id="7"/>
      <w:bookmarkEnd w:id="8"/>
      <w:bookmarkEnd w:id="9"/>
      <w:bookmarkEnd w:id="10"/>
      <w:bookmarkEnd w:id="11"/>
    </w:p>
    <w:p w14:paraId="6D20BB63" w14:textId="77777777" w:rsidR="00D03B5E" w:rsidRDefault="00D03B5E">
      <w:pPr>
        <w:pStyle w:val="a8"/>
        <w:kinsoku w:val="0"/>
        <w:overflowPunct w:val="0"/>
        <w:autoSpaceDE w:val="0"/>
        <w:autoSpaceDN w:val="0"/>
        <w:spacing w:line="320" w:lineRule="exact"/>
        <w:ind w:firstLine="211"/>
        <w:rPr>
          <w:rFonts w:ascii="Times New Roman" w:eastAsia="宋体" w:hAnsi="Times New Roman" w:cs="Times New Roman"/>
          <w:b/>
          <w:kern w:val="0"/>
          <w:sz w:val="24"/>
          <w:szCs w:val="24"/>
        </w:rPr>
      </w:pPr>
    </w:p>
    <w:p w14:paraId="0D95D898" w14:textId="77777777" w:rsidR="00D03B5E" w:rsidRDefault="00AD2F92">
      <w:pPr>
        <w:jc w:val="center"/>
        <w:rPr>
          <w:rFonts w:ascii="Times New Roman" w:eastAsia="宋体" w:hAnsi="Times New Roman" w:cs="Times New Roman"/>
          <w:b/>
          <w:sz w:val="24"/>
          <w:szCs w:val="24"/>
        </w:rPr>
      </w:pPr>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负责人身份证明</w:t>
      </w:r>
    </w:p>
    <w:p w14:paraId="2882EB03" w14:textId="77777777" w:rsidR="00D03B5E" w:rsidRDefault="00AD2F92">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w:t>
      </w:r>
    </w:p>
    <w:p w14:paraId="02D74A0F" w14:textId="77777777" w:rsidR="00D03B5E" w:rsidRDefault="00AD2F92">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单位性质：</w:t>
      </w:r>
    </w:p>
    <w:p w14:paraId="64F764A4" w14:textId="77777777" w:rsidR="00D03B5E" w:rsidRDefault="00AD2F92">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成立时间：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14:paraId="5D763F89" w14:textId="77777777" w:rsidR="00D03B5E" w:rsidRDefault="00AD2F92">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姓名：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性别：</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职务：</w:t>
      </w:r>
    </w:p>
    <w:p w14:paraId="67F9B7AC" w14:textId="77777777" w:rsidR="00D03B5E" w:rsidRDefault="00AD2F92">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系</w:t>
      </w:r>
      <w:r>
        <w:rPr>
          <w:rFonts w:ascii="Times New Roman" w:eastAsia="宋体" w:hAnsi="Times New Roman" w:cs="Times New Roman"/>
          <w:sz w:val="24"/>
          <w:szCs w:val="24"/>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（供应商名称）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p>
    <w:p w14:paraId="3A9E42A7" w14:textId="77777777" w:rsidR="00D03B5E" w:rsidRDefault="00AD2F92">
      <w:pPr>
        <w:pStyle w:val="a8"/>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特此证明。</w:t>
      </w:r>
    </w:p>
    <w:p w14:paraId="011B69CB" w14:textId="77777777" w:rsidR="00D03B5E" w:rsidRDefault="00D03B5E">
      <w:pPr>
        <w:pStyle w:val="a8"/>
        <w:spacing w:beforeLines="60" w:before="187" w:line="300" w:lineRule="auto"/>
        <w:ind w:firstLine="210"/>
        <w:rPr>
          <w:rFonts w:ascii="Times New Roman" w:eastAsia="宋体" w:hAnsi="Times New Roman" w:cs="Times New Roman"/>
          <w:sz w:val="24"/>
          <w:szCs w:val="24"/>
        </w:rPr>
      </w:pPr>
    </w:p>
    <w:p w14:paraId="6227D7DB" w14:textId="77777777" w:rsidR="00D03B5E" w:rsidRDefault="00AD2F92">
      <w:pPr>
        <w:pStyle w:val="a8"/>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负责人的身份证明：有效的身份证正反面复印件，或有效的护照复印件。</w:t>
      </w:r>
    </w:p>
    <w:p w14:paraId="3C354876" w14:textId="77777777" w:rsidR="00D03B5E" w:rsidRDefault="00D03B5E">
      <w:pPr>
        <w:pStyle w:val="a8"/>
        <w:tabs>
          <w:tab w:val="left" w:pos="5580"/>
        </w:tabs>
        <w:spacing w:line="300" w:lineRule="auto"/>
        <w:ind w:firstLine="210"/>
        <w:rPr>
          <w:rFonts w:ascii="Times New Roman" w:eastAsia="宋体" w:hAnsi="Times New Roman" w:cs="Times New Roman"/>
          <w:sz w:val="24"/>
          <w:szCs w:val="24"/>
        </w:rPr>
      </w:pPr>
    </w:p>
    <w:p w14:paraId="5B0F9C20" w14:textId="77777777" w:rsidR="00D03B5E" w:rsidRDefault="00D03B5E">
      <w:pPr>
        <w:pStyle w:val="a8"/>
        <w:tabs>
          <w:tab w:val="left" w:pos="5580"/>
        </w:tabs>
        <w:spacing w:line="300" w:lineRule="auto"/>
        <w:ind w:firstLine="210"/>
        <w:rPr>
          <w:rFonts w:ascii="Times New Roman" w:eastAsia="宋体" w:hAnsi="Times New Roman" w:cs="Times New Roman"/>
          <w:sz w:val="24"/>
          <w:szCs w:val="24"/>
        </w:rPr>
      </w:pPr>
    </w:p>
    <w:p w14:paraId="7FDC9FC4" w14:textId="77777777" w:rsidR="00D03B5E" w:rsidRDefault="00AD2F92">
      <w:pPr>
        <w:pStyle w:val="a8"/>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供应商名称（盖章）：</w:t>
      </w:r>
      <w:r>
        <w:rPr>
          <w:rFonts w:ascii="Times New Roman" w:eastAsia="宋体" w:hAnsi="Times New Roman" w:cs="Times New Roman"/>
          <w:sz w:val="24"/>
          <w:szCs w:val="24"/>
        </w:rPr>
        <w:t>_________________________________</w:t>
      </w:r>
    </w:p>
    <w:p w14:paraId="04975352" w14:textId="77777777" w:rsidR="00D03B5E" w:rsidRDefault="00AD2F92">
      <w:pPr>
        <w:pStyle w:val="a8"/>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日期：</w:t>
      </w:r>
      <w:r>
        <w:rPr>
          <w:rFonts w:ascii="Times New Roman" w:eastAsia="宋体" w:hAnsi="Times New Roman" w:cs="Times New Roman"/>
          <w:sz w:val="24"/>
          <w:szCs w:val="24"/>
        </w:rPr>
        <w:t>__________________</w:t>
      </w:r>
    </w:p>
    <w:p w14:paraId="1F783E82" w14:textId="77777777" w:rsidR="00D03B5E" w:rsidRDefault="00D03B5E">
      <w:pPr>
        <w:pStyle w:val="a8"/>
        <w:spacing w:beforeLines="86" w:before="268" w:line="300" w:lineRule="auto"/>
        <w:ind w:firstLineChars="200" w:firstLine="480"/>
        <w:rPr>
          <w:rFonts w:ascii="Times New Roman" w:eastAsia="宋体" w:hAnsi="Times New Roman" w:cs="Times New Roman"/>
          <w:sz w:val="24"/>
          <w:szCs w:val="24"/>
        </w:rPr>
      </w:pPr>
    </w:p>
    <w:p w14:paraId="0096BDAE" w14:textId="77777777" w:rsidR="00D03B5E" w:rsidRDefault="00D03B5E">
      <w:pPr>
        <w:pStyle w:val="260"/>
        <w:tabs>
          <w:tab w:val="left" w:pos="420"/>
          <w:tab w:val="left" w:pos="660"/>
        </w:tabs>
        <w:snapToGrid w:val="0"/>
        <w:spacing w:before="0" w:line="400" w:lineRule="exact"/>
        <w:ind w:left="0"/>
        <w:outlineLvl w:val="9"/>
        <w:rPr>
          <w:rFonts w:ascii="Times New Roman" w:eastAsia="宋体" w:hAnsi="Times New Roman" w:cs="Times New Roman"/>
          <w:color w:val="auto"/>
          <w:sz w:val="24"/>
          <w:szCs w:val="24"/>
        </w:rPr>
      </w:pPr>
    </w:p>
    <w:p w14:paraId="42F1567E" w14:textId="77777777" w:rsidR="00D03B5E" w:rsidRDefault="00D03B5E">
      <w:pPr>
        <w:widowControl/>
        <w:jc w:val="left"/>
        <w:rPr>
          <w:rFonts w:ascii="Times New Roman" w:eastAsia="宋体" w:hAnsi="Times New Roman" w:cs="Times New Roman"/>
          <w:b/>
          <w:bCs/>
          <w:kern w:val="0"/>
          <w:sz w:val="24"/>
          <w:szCs w:val="24"/>
        </w:rPr>
      </w:pPr>
    </w:p>
    <w:p w14:paraId="1DD5172A" w14:textId="77777777" w:rsidR="00D03B5E" w:rsidRDefault="00AD2F92">
      <w:pPr>
        <w:pStyle w:val="2"/>
        <w:rPr>
          <w:rFonts w:ascii="Times New Roman" w:eastAsia="宋体" w:hAnsi="Times New Roman" w:cs="Times New Roman"/>
          <w:b w:val="0"/>
          <w:sz w:val="24"/>
          <w:szCs w:val="24"/>
        </w:rPr>
      </w:pPr>
      <w:r>
        <w:rPr>
          <w:rFonts w:ascii="Times New Roman" w:eastAsia="宋体" w:hAnsi="Times New Roman" w:cs="Times New Roman"/>
          <w:sz w:val="24"/>
          <w:szCs w:val="24"/>
        </w:rPr>
        <w:br w:type="page"/>
      </w:r>
      <w:bookmarkStart w:id="12" w:name="_Toc37675383"/>
      <w:bookmarkStart w:id="13" w:name="_Toc14596"/>
      <w:bookmarkStart w:id="14" w:name="_Toc29548"/>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3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负责人授权书（格式，原件）</w:t>
      </w:r>
      <w:bookmarkEnd w:id="12"/>
      <w:bookmarkEnd w:id="13"/>
      <w:bookmarkEnd w:id="14"/>
    </w:p>
    <w:p w14:paraId="0B97E31B" w14:textId="77777777" w:rsidR="00D03B5E" w:rsidRDefault="00AD2F92">
      <w:pPr>
        <w:pStyle w:val="a8"/>
        <w:spacing w:beforeLines="86" w:before="268" w:line="30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（非法定代表人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负责人签署报名材料的，应提交法定代表人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负责人授权书及其附件；若报名材料由法定代表人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负责人本人签署，则可不用提交。）</w:t>
      </w:r>
    </w:p>
    <w:p w14:paraId="395EBCEF" w14:textId="77777777" w:rsidR="00D03B5E" w:rsidRDefault="00D03B5E">
      <w:pPr>
        <w:pStyle w:val="a8"/>
        <w:spacing w:beforeLines="86" w:before="268" w:line="300" w:lineRule="auto"/>
        <w:rPr>
          <w:rFonts w:ascii="Times New Roman" w:eastAsia="宋体" w:hAnsi="Times New Roman" w:cs="Times New Roman"/>
          <w:sz w:val="24"/>
          <w:szCs w:val="24"/>
        </w:rPr>
      </w:pPr>
    </w:p>
    <w:p w14:paraId="1D8EF037" w14:textId="762B4248" w:rsidR="00D03B5E" w:rsidRDefault="00AD2F92">
      <w:pPr>
        <w:jc w:val="center"/>
        <w:rPr>
          <w:rFonts w:ascii="Times New Roman" w:eastAsia="宋体" w:hAnsi="Times New Roman" w:cs="Times New Roman"/>
          <w:b/>
          <w:sz w:val="24"/>
          <w:szCs w:val="24"/>
        </w:rPr>
      </w:pPr>
      <w:bookmarkStart w:id="15" w:name="_Toc16007829"/>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负责人授权书</w:t>
      </w:r>
      <w:bookmarkEnd w:id="15"/>
    </w:p>
    <w:p w14:paraId="31970E2E" w14:textId="45F1D743" w:rsidR="00D03B5E" w:rsidRDefault="00AD2F92">
      <w:pPr>
        <w:pStyle w:val="a8"/>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本授权书声明：注册于</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（国家或地区的名称）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（法定代表人</w:t>
      </w:r>
      <w:r>
        <w:rPr>
          <w:rFonts w:ascii="Times New Roman" w:eastAsia="宋体" w:hAnsi="Times New Roman" w:cs="Times New Roman"/>
          <w:sz w:val="24"/>
          <w:szCs w:val="24"/>
          <w:u w:val="single"/>
        </w:rPr>
        <w:t>/</w:t>
      </w:r>
      <w:r>
        <w:rPr>
          <w:rFonts w:ascii="Times New Roman" w:eastAsia="宋体" w:hAnsi="Times New Roman" w:cs="Times New Roman"/>
          <w:sz w:val="24"/>
          <w:szCs w:val="24"/>
          <w:u w:val="single"/>
        </w:rPr>
        <w:t>负责人姓名）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代表本公司授权</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（被授权人的姓名）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为本公司的合法代理人，就</w:t>
      </w:r>
      <w:r w:rsidR="006A2D1B" w:rsidRPr="006A2D1B">
        <w:rPr>
          <w:rFonts w:ascii="Times New Roman" w:eastAsia="宋体" w:hAnsi="Times New Roman" w:cs="Times New Roman" w:hint="eastAsia"/>
          <w:sz w:val="24"/>
          <w:szCs w:val="24"/>
          <w:u w:val="single"/>
        </w:rPr>
        <w:t>北京西站彩虹地贴流线及灯箱工程</w:t>
      </w:r>
      <w:r>
        <w:rPr>
          <w:rFonts w:ascii="Times New Roman" w:eastAsia="宋体" w:hAnsi="Times New Roman" w:cs="Times New Roman"/>
          <w:sz w:val="24"/>
          <w:szCs w:val="24"/>
        </w:rPr>
        <w:t xml:space="preserve">的比选，以本公司名义处理一切与之有关的事务。　　</w:t>
      </w:r>
    </w:p>
    <w:p w14:paraId="3E8F96A5" w14:textId="77777777" w:rsidR="00D03B5E" w:rsidRDefault="00AD2F92">
      <w:pPr>
        <w:pStyle w:val="a8"/>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本授权书于</w:t>
      </w:r>
      <w:r>
        <w:rPr>
          <w:rFonts w:ascii="Times New Roman" w:eastAsia="宋体" w:hAnsi="Times New Roman" w:cs="Times New Roman"/>
          <w:sz w:val="24"/>
          <w:szCs w:val="24"/>
        </w:rPr>
        <w:t>__________</w:t>
      </w:r>
      <w:r>
        <w:rPr>
          <w:rFonts w:ascii="Times New Roman" w:eastAsia="宋体" w:hAnsi="Times New Roman" w:cs="Times New Roman"/>
          <w:sz w:val="24"/>
          <w:szCs w:val="24"/>
        </w:rPr>
        <w:t>年</w:t>
      </w:r>
      <w:r>
        <w:rPr>
          <w:rFonts w:ascii="Times New Roman" w:eastAsia="宋体" w:hAnsi="Times New Roman" w:cs="Times New Roman"/>
          <w:sz w:val="24"/>
          <w:szCs w:val="24"/>
        </w:rPr>
        <w:t>_____</w:t>
      </w:r>
      <w:r>
        <w:rPr>
          <w:rFonts w:ascii="Times New Roman" w:eastAsia="宋体" w:hAnsi="Times New Roman" w:cs="Times New Roman"/>
          <w:sz w:val="24"/>
          <w:szCs w:val="24"/>
        </w:rPr>
        <w:t>月</w:t>
      </w:r>
      <w:r>
        <w:rPr>
          <w:rFonts w:ascii="Times New Roman" w:eastAsia="宋体" w:hAnsi="Times New Roman" w:cs="Times New Roman"/>
          <w:sz w:val="24"/>
          <w:szCs w:val="24"/>
        </w:rPr>
        <w:t>______</w:t>
      </w:r>
      <w:r>
        <w:rPr>
          <w:rFonts w:ascii="Times New Roman" w:eastAsia="宋体" w:hAnsi="Times New Roman" w:cs="Times New Roman"/>
          <w:sz w:val="24"/>
          <w:szCs w:val="24"/>
        </w:rPr>
        <w:t>日生效，特此声明。</w:t>
      </w:r>
    </w:p>
    <w:p w14:paraId="01616608" w14:textId="77777777" w:rsidR="00D03B5E" w:rsidRDefault="00D03B5E">
      <w:pPr>
        <w:pStyle w:val="a8"/>
        <w:spacing w:beforeLines="60" w:before="187" w:line="360" w:lineRule="auto"/>
        <w:rPr>
          <w:rFonts w:ascii="Times New Roman" w:eastAsia="宋体" w:hAnsi="Times New Roman" w:cs="Times New Roman"/>
          <w:sz w:val="24"/>
          <w:szCs w:val="24"/>
        </w:rPr>
      </w:pPr>
    </w:p>
    <w:p w14:paraId="1FEFAF90" w14:textId="77777777" w:rsidR="00D03B5E" w:rsidRDefault="00AD2F92">
      <w:pPr>
        <w:pStyle w:val="a8"/>
        <w:spacing w:beforeLines="60" w:before="187" w:line="360" w:lineRule="auto"/>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负责人签字或盖章：</w:t>
      </w:r>
      <w:r>
        <w:rPr>
          <w:rFonts w:ascii="Times New Roman" w:eastAsia="宋体" w:hAnsi="Times New Roman" w:cs="Times New Roman"/>
          <w:sz w:val="24"/>
          <w:szCs w:val="24"/>
        </w:rPr>
        <w:t>_______________________________</w:t>
      </w:r>
    </w:p>
    <w:p w14:paraId="54CF6DFC" w14:textId="77777777" w:rsidR="00D03B5E" w:rsidRDefault="00AD2F92">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被授权人签字或盖章：</w:t>
      </w:r>
      <w:r>
        <w:rPr>
          <w:rFonts w:ascii="Times New Roman" w:eastAsia="宋体" w:hAnsi="Times New Roman" w:cs="Times New Roman"/>
          <w:sz w:val="24"/>
          <w:szCs w:val="24"/>
        </w:rPr>
        <w:t>_______________________________</w:t>
      </w:r>
    </w:p>
    <w:p w14:paraId="78FF9788" w14:textId="77777777" w:rsidR="00D03B5E" w:rsidRDefault="00AD2F92">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公司盖章：</w:t>
      </w:r>
      <w:r>
        <w:rPr>
          <w:rFonts w:ascii="Times New Roman" w:eastAsia="宋体" w:hAnsi="Times New Roman" w:cs="Times New Roman"/>
          <w:sz w:val="24"/>
          <w:szCs w:val="24"/>
        </w:rPr>
        <w:t>_______________________________</w:t>
      </w:r>
    </w:p>
    <w:p w14:paraId="60DDE052" w14:textId="77777777" w:rsidR="00D03B5E" w:rsidRDefault="00AD2F92">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附：</w:t>
      </w:r>
    </w:p>
    <w:p w14:paraId="5925C2CC" w14:textId="77777777" w:rsidR="00D03B5E" w:rsidRDefault="00AD2F92">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被授权人姓名：</w:t>
      </w:r>
      <w:r>
        <w:rPr>
          <w:rFonts w:ascii="Times New Roman" w:eastAsia="宋体" w:hAnsi="Times New Roman" w:cs="Times New Roman"/>
          <w:sz w:val="24"/>
          <w:szCs w:val="24"/>
        </w:rPr>
        <w:t>_______________</w:t>
      </w:r>
    </w:p>
    <w:p w14:paraId="135E9B4F" w14:textId="77777777" w:rsidR="00D03B5E" w:rsidRDefault="00AD2F92">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职　　　　务：</w:t>
      </w:r>
      <w:r>
        <w:rPr>
          <w:rFonts w:ascii="Times New Roman" w:eastAsia="宋体" w:hAnsi="Times New Roman" w:cs="Times New Roman"/>
          <w:sz w:val="24"/>
          <w:szCs w:val="24"/>
        </w:rPr>
        <w:t>_______________</w:t>
      </w:r>
    </w:p>
    <w:p w14:paraId="0C55B9E6" w14:textId="77777777" w:rsidR="00D03B5E" w:rsidRDefault="00AD2F92">
      <w:pPr>
        <w:pStyle w:val="a8"/>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电　　　　话：</w:t>
      </w:r>
      <w:r>
        <w:rPr>
          <w:rFonts w:ascii="Times New Roman" w:eastAsia="宋体" w:hAnsi="Times New Roman" w:cs="Times New Roman"/>
          <w:sz w:val="24"/>
          <w:szCs w:val="24"/>
        </w:rPr>
        <w:t>_______________</w:t>
      </w:r>
    </w:p>
    <w:p w14:paraId="1A840E25" w14:textId="77777777" w:rsidR="00D03B5E" w:rsidRDefault="00D03B5E">
      <w:pPr>
        <w:pStyle w:val="a8"/>
        <w:spacing w:beforeLines="60" w:before="187" w:line="300" w:lineRule="auto"/>
        <w:rPr>
          <w:rFonts w:ascii="Times New Roman" w:eastAsia="宋体" w:hAnsi="Times New Roman" w:cs="Times New Roman"/>
          <w:sz w:val="24"/>
          <w:szCs w:val="24"/>
        </w:rPr>
      </w:pPr>
    </w:p>
    <w:p w14:paraId="308BA025" w14:textId="77777777" w:rsidR="00D03B5E" w:rsidRDefault="00AD2F92">
      <w:pPr>
        <w:spacing w:line="360" w:lineRule="auto"/>
        <w:rPr>
          <w:rFonts w:ascii="Times New Roman" w:eastAsia="宋体" w:hAnsi="Times New Roman" w:cs="Times New Roman"/>
          <w:sz w:val="24"/>
          <w:szCs w:val="24"/>
        </w:rPr>
        <w:sectPr w:rsidR="00D03B5E">
          <w:headerReference w:type="default" r:id="rId7"/>
          <w:footerReference w:type="default" r:id="rId8"/>
          <w:pgSz w:w="11906" w:h="16838"/>
          <w:pgMar w:top="1440" w:right="1800" w:bottom="1440" w:left="1800" w:header="851" w:footer="992" w:gutter="0"/>
          <w:cols w:space="425"/>
          <w:docGrid w:type="lines" w:linePitch="312"/>
        </w:sectPr>
      </w:pPr>
      <w:r>
        <w:rPr>
          <w:rFonts w:ascii="Times New Roman" w:eastAsia="宋体" w:hAnsi="Times New Roman" w:cs="Times New Roman"/>
          <w:sz w:val="24"/>
          <w:szCs w:val="24"/>
        </w:rPr>
        <w:t>被授权人的身份证明：有效的身份证正反面复印件，或有效的护照复印件。</w:t>
      </w:r>
    </w:p>
    <w:p w14:paraId="355B09D3" w14:textId="48E5EF36" w:rsidR="00BD0D5A" w:rsidRDefault="00BD0D5A">
      <w:pPr>
        <w:spacing w:line="360" w:lineRule="auto"/>
        <w:rPr>
          <w:rFonts w:ascii="Times New Roman" w:eastAsia="宋体" w:hAnsi="Times New Roman" w:cs="Times New Roman"/>
          <w:b/>
          <w:bCs/>
          <w:color w:val="000000"/>
          <w:kern w:val="0"/>
          <w:sz w:val="24"/>
          <w:szCs w:val="24"/>
          <w:shd w:val="clear" w:color="auto" w:fill="FFFFFF"/>
        </w:rPr>
      </w:pPr>
      <w:r w:rsidRPr="00BD0D5A">
        <w:rPr>
          <w:rFonts w:ascii="Times New Roman" w:eastAsia="宋体" w:hAnsi="Times New Roman" w:cs="Times New Roman" w:hint="eastAsia"/>
          <w:b/>
          <w:bCs/>
          <w:color w:val="000000"/>
          <w:kern w:val="0"/>
          <w:sz w:val="24"/>
          <w:szCs w:val="24"/>
          <w:shd w:val="clear" w:color="auto" w:fill="FFFFFF"/>
        </w:rPr>
        <w:lastRenderedPageBreak/>
        <w:t>附件</w:t>
      </w:r>
      <w:r w:rsidRPr="00BD0D5A">
        <w:rPr>
          <w:rFonts w:ascii="Times New Roman" w:eastAsia="宋体" w:hAnsi="Times New Roman" w:cs="Times New Roman"/>
          <w:b/>
          <w:bCs/>
          <w:color w:val="000000"/>
          <w:kern w:val="0"/>
          <w:sz w:val="24"/>
          <w:szCs w:val="24"/>
          <w:shd w:val="clear" w:color="auto" w:fill="FFFFFF"/>
        </w:rPr>
        <w:t>4</w:t>
      </w:r>
      <w:r>
        <w:rPr>
          <w:rFonts w:ascii="Times New Roman" w:eastAsia="宋体" w:hAnsi="Times New Roman" w:cs="Times New Roman"/>
          <w:b/>
          <w:bCs/>
          <w:color w:val="000000"/>
          <w:kern w:val="0"/>
          <w:sz w:val="24"/>
          <w:szCs w:val="24"/>
          <w:shd w:val="clear" w:color="auto" w:fill="FFFFFF"/>
        </w:rPr>
        <w:t xml:space="preserve"> </w:t>
      </w:r>
      <w:r w:rsidRPr="00BD0D5A">
        <w:rPr>
          <w:rFonts w:ascii="Times New Roman" w:eastAsia="宋体" w:hAnsi="Times New Roman" w:cs="Times New Roman"/>
          <w:b/>
          <w:bCs/>
          <w:color w:val="000000"/>
          <w:kern w:val="0"/>
          <w:sz w:val="24"/>
          <w:szCs w:val="24"/>
          <w:shd w:val="clear" w:color="auto" w:fill="FFFFFF"/>
        </w:rPr>
        <w:t>建设行政主管部门核发的建筑装修装饰工程专业承包二级</w:t>
      </w:r>
      <w:r w:rsidRPr="00BD0D5A">
        <w:rPr>
          <w:rFonts w:ascii="Times New Roman" w:eastAsia="宋体" w:hAnsi="Times New Roman" w:cs="Times New Roman"/>
          <w:b/>
          <w:bCs/>
          <w:color w:val="000000"/>
          <w:kern w:val="0"/>
          <w:sz w:val="24"/>
          <w:szCs w:val="24"/>
          <w:shd w:val="clear" w:color="auto" w:fill="FFFFFF"/>
        </w:rPr>
        <w:t>(</w:t>
      </w:r>
      <w:r w:rsidRPr="00BD0D5A">
        <w:rPr>
          <w:rFonts w:ascii="Times New Roman" w:eastAsia="宋体" w:hAnsi="Times New Roman" w:cs="Times New Roman"/>
          <w:b/>
          <w:bCs/>
          <w:color w:val="000000"/>
          <w:kern w:val="0"/>
          <w:sz w:val="24"/>
          <w:szCs w:val="24"/>
          <w:shd w:val="clear" w:color="auto" w:fill="FFFFFF"/>
        </w:rPr>
        <w:t>含</w:t>
      </w:r>
      <w:r w:rsidRPr="00BD0D5A">
        <w:rPr>
          <w:rFonts w:ascii="Times New Roman" w:eastAsia="宋体" w:hAnsi="Times New Roman" w:cs="Times New Roman"/>
          <w:b/>
          <w:bCs/>
          <w:color w:val="000000"/>
          <w:kern w:val="0"/>
          <w:sz w:val="24"/>
          <w:szCs w:val="24"/>
          <w:shd w:val="clear" w:color="auto" w:fill="FFFFFF"/>
        </w:rPr>
        <w:t>)</w:t>
      </w:r>
      <w:r w:rsidRPr="00BD0D5A">
        <w:rPr>
          <w:rFonts w:ascii="Times New Roman" w:eastAsia="宋体" w:hAnsi="Times New Roman" w:cs="Times New Roman"/>
          <w:b/>
          <w:bCs/>
          <w:color w:val="000000"/>
          <w:kern w:val="0"/>
          <w:sz w:val="24"/>
          <w:szCs w:val="24"/>
          <w:shd w:val="clear" w:color="auto" w:fill="FFFFFF"/>
        </w:rPr>
        <w:t>以上资质和有效期内的安全生产许可证</w:t>
      </w:r>
      <w:bookmarkStart w:id="16" w:name="OLE_LINK34"/>
      <w:bookmarkStart w:id="17" w:name="OLE_LINK35"/>
      <w:r>
        <w:rPr>
          <w:rFonts w:ascii="Times New Roman" w:eastAsia="宋体" w:hAnsi="Times New Roman" w:cs="Times New Roman"/>
          <w:b/>
          <w:bCs/>
          <w:sz w:val="24"/>
          <w:szCs w:val="24"/>
        </w:rPr>
        <w:t>（复印件，须加盖供应商公章）</w:t>
      </w:r>
      <w:bookmarkEnd w:id="16"/>
      <w:bookmarkEnd w:id="17"/>
      <w:r>
        <w:rPr>
          <w:rFonts w:ascii="Times New Roman" w:eastAsia="宋体" w:hAnsi="Times New Roman" w:cs="Times New Roman"/>
          <w:b/>
          <w:bCs/>
          <w:color w:val="000000"/>
          <w:kern w:val="0"/>
          <w:sz w:val="24"/>
          <w:szCs w:val="24"/>
          <w:shd w:val="clear" w:color="auto" w:fill="FFFFFF"/>
        </w:rPr>
        <w:br w:type="page"/>
      </w:r>
    </w:p>
    <w:p w14:paraId="2A4ECE5A" w14:textId="446C3CD0" w:rsidR="00BD0D5A" w:rsidRDefault="00BD0D5A">
      <w:pPr>
        <w:spacing w:line="360" w:lineRule="auto"/>
        <w:rPr>
          <w:rFonts w:ascii="Times New Roman" w:eastAsia="宋体" w:hAnsi="Times New Roman" w:cs="Times New Roman"/>
          <w:b/>
          <w:bCs/>
          <w:color w:val="000000"/>
          <w:kern w:val="0"/>
          <w:sz w:val="24"/>
          <w:szCs w:val="24"/>
          <w:shd w:val="clear" w:color="auto" w:fill="FFFFFF"/>
        </w:rPr>
      </w:pPr>
      <w:r w:rsidRPr="00BD0D5A">
        <w:rPr>
          <w:rFonts w:ascii="Times New Roman" w:eastAsia="宋体" w:hAnsi="Times New Roman" w:cs="Times New Roman" w:hint="eastAsia"/>
          <w:b/>
          <w:bCs/>
          <w:color w:val="000000"/>
          <w:kern w:val="0"/>
          <w:sz w:val="24"/>
          <w:szCs w:val="24"/>
          <w:shd w:val="clear" w:color="auto" w:fill="FFFFFF"/>
        </w:rPr>
        <w:lastRenderedPageBreak/>
        <w:t>附件</w:t>
      </w:r>
      <w:r w:rsidRPr="00BD0D5A">
        <w:rPr>
          <w:rFonts w:ascii="Times New Roman" w:eastAsia="宋体" w:hAnsi="Times New Roman" w:cs="Times New Roman"/>
          <w:b/>
          <w:bCs/>
          <w:color w:val="000000"/>
          <w:kern w:val="0"/>
          <w:sz w:val="24"/>
          <w:szCs w:val="24"/>
          <w:shd w:val="clear" w:color="auto" w:fill="FFFFFF"/>
        </w:rPr>
        <w:t>5</w:t>
      </w:r>
      <w:r>
        <w:rPr>
          <w:rFonts w:ascii="Times New Roman" w:eastAsia="宋体" w:hAnsi="Times New Roman" w:cs="Times New Roman"/>
          <w:b/>
          <w:bCs/>
          <w:color w:val="000000"/>
          <w:kern w:val="0"/>
          <w:sz w:val="24"/>
          <w:szCs w:val="24"/>
          <w:shd w:val="clear" w:color="auto" w:fill="FFFFFF"/>
        </w:rPr>
        <w:t xml:space="preserve"> </w:t>
      </w:r>
      <w:r w:rsidRPr="00BD0D5A">
        <w:rPr>
          <w:rFonts w:ascii="Times New Roman" w:eastAsia="宋体" w:hAnsi="Times New Roman" w:cs="Times New Roman"/>
          <w:b/>
          <w:bCs/>
          <w:color w:val="000000"/>
          <w:kern w:val="0"/>
          <w:sz w:val="24"/>
          <w:szCs w:val="24"/>
          <w:shd w:val="clear" w:color="auto" w:fill="FFFFFF"/>
        </w:rPr>
        <w:t>拟派项目经理需具备建筑工程专业二级</w:t>
      </w:r>
      <w:r w:rsidRPr="00BD0D5A">
        <w:rPr>
          <w:rFonts w:ascii="Times New Roman" w:eastAsia="宋体" w:hAnsi="Times New Roman" w:cs="Times New Roman"/>
          <w:b/>
          <w:bCs/>
          <w:color w:val="000000"/>
          <w:kern w:val="0"/>
          <w:sz w:val="24"/>
          <w:szCs w:val="24"/>
          <w:shd w:val="clear" w:color="auto" w:fill="FFFFFF"/>
        </w:rPr>
        <w:t>(</w:t>
      </w:r>
      <w:r w:rsidRPr="00BD0D5A">
        <w:rPr>
          <w:rFonts w:ascii="Times New Roman" w:eastAsia="宋体" w:hAnsi="Times New Roman" w:cs="Times New Roman"/>
          <w:b/>
          <w:bCs/>
          <w:color w:val="000000"/>
          <w:kern w:val="0"/>
          <w:sz w:val="24"/>
          <w:szCs w:val="24"/>
          <w:shd w:val="clear" w:color="auto" w:fill="FFFFFF"/>
        </w:rPr>
        <w:t>含</w:t>
      </w:r>
      <w:r w:rsidRPr="00BD0D5A">
        <w:rPr>
          <w:rFonts w:ascii="Times New Roman" w:eastAsia="宋体" w:hAnsi="Times New Roman" w:cs="Times New Roman"/>
          <w:b/>
          <w:bCs/>
          <w:color w:val="000000"/>
          <w:kern w:val="0"/>
          <w:sz w:val="24"/>
          <w:szCs w:val="24"/>
          <w:shd w:val="clear" w:color="auto" w:fill="FFFFFF"/>
        </w:rPr>
        <w:t>)</w:t>
      </w:r>
      <w:r w:rsidRPr="00BD0D5A">
        <w:rPr>
          <w:rFonts w:ascii="Times New Roman" w:eastAsia="宋体" w:hAnsi="Times New Roman" w:cs="Times New Roman"/>
          <w:b/>
          <w:bCs/>
          <w:color w:val="000000"/>
          <w:kern w:val="0"/>
          <w:sz w:val="24"/>
          <w:szCs w:val="24"/>
          <w:shd w:val="clear" w:color="auto" w:fill="FFFFFF"/>
        </w:rPr>
        <w:t>以上注册建造师执业资格具备有效的安全生产考核合格证书</w:t>
      </w:r>
      <w:r w:rsidRPr="00BD0D5A">
        <w:rPr>
          <w:rFonts w:ascii="Times New Roman" w:eastAsia="宋体" w:hAnsi="Times New Roman" w:cs="Times New Roman"/>
          <w:b/>
          <w:bCs/>
          <w:color w:val="000000"/>
          <w:kern w:val="0"/>
          <w:sz w:val="24"/>
          <w:szCs w:val="24"/>
          <w:shd w:val="clear" w:color="auto" w:fill="FFFFFF"/>
        </w:rPr>
        <w:t>(B</w:t>
      </w:r>
      <w:r w:rsidRPr="00BD0D5A">
        <w:rPr>
          <w:rFonts w:ascii="Times New Roman" w:eastAsia="宋体" w:hAnsi="Times New Roman" w:cs="Times New Roman"/>
          <w:b/>
          <w:bCs/>
          <w:color w:val="000000"/>
          <w:kern w:val="0"/>
          <w:sz w:val="24"/>
          <w:szCs w:val="24"/>
          <w:shd w:val="clear" w:color="auto" w:fill="FFFFFF"/>
        </w:rPr>
        <w:t>本</w:t>
      </w:r>
      <w:r w:rsidRPr="00BD0D5A">
        <w:rPr>
          <w:rFonts w:ascii="Times New Roman" w:eastAsia="宋体" w:hAnsi="Times New Roman" w:cs="Times New Roman"/>
          <w:b/>
          <w:bCs/>
          <w:color w:val="000000"/>
          <w:kern w:val="0"/>
          <w:sz w:val="24"/>
          <w:szCs w:val="24"/>
          <w:shd w:val="clear" w:color="auto" w:fill="FFFFFF"/>
        </w:rPr>
        <w:t>)</w:t>
      </w:r>
      <w:r w:rsidRPr="00BD0D5A">
        <w:rPr>
          <w:rFonts w:ascii="Times New Roman" w:eastAsia="宋体" w:hAnsi="Times New Roman" w:cs="Times New Roman"/>
          <w:b/>
          <w:bCs/>
          <w:color w:val="000000"/>
          <w:kern w:val="0"/>
          <w:sz w:val="24"/>
          <w:szCs w:val="24"/>
          <w:shd w:val="clear" w:color="auto" w:fill="FFFFFF"/>
        </w:rPr>
        <w:t>，且未担任其他在施建设工程项目的项目经理</w:t>
      </w:r>
      <w:r>
        <w:rPr>
          <w:rFonts w:ascii="Times New Roman" w:eastAsia="宋体" w:hAnsi="Times New Roman" w:cs="Times New Roman"/>
          <w:b/>
          <w:bCs/>
          <w:sz w:val="24"/>
          <w:szCs w:val="24"/>
        </w:rPr>
        <w:t>（复印件，须加盖供应商公章）</w:t>
      </w:r>
      <w:r>
        <w:rPr>
          <w:rFonts w:ascii="Times New Roman" w:eastAsia="宋体" w:hAnsi="Times New Roman" w:cs="Times New Roman"/>
          <w:b/>
          <w:bCs/>
          <w:color w:val="000000"/>
          <w:kern w:val="0"/>
          <w:sz w:val="24"/>
          <w:szCs w:val="24"/>
          <w:shd w:val="clear" w:color="auto" w:fill="FFFFFF"/>
        </w:rPr>
        <w:br w:type="page"/>
      </w:r>
    </w:p>
    <w:p w14:paraId="60D5469E" w14:textId="2B0301DF" w:rsidR="00BD0D5A" w:rsidRDefault="00BD0D5A">
      <w:pPr>
        <w:spacing w:line="360" w:lineRule="auto"/>
        <w:rPr>
          <w:rFonts w:ascii="Times New Roman" w:eastAsia="宋体" w:hAnsi="Times New Roman" w:cs="Times New Roman"/>
          <w:b/>
          <w:bCs/>
          <w:color w:val="000000"/>
          <w:kern w:val="0"/>
          <w:sz w:val="24"/>
          <w:szCs w:val="24"/>
          <w:shd w:val="clear" w:color="auto" w:fill="FFFFFF"/>
        </w:rPr>
      </w:pPr>
      <w:r w:rsidRPr="00BD0D5A">
        <w:rPr>
          <w:rFonts w:ascii="Times New Roman" w:eastAsia="宋体" w:hAnsi="Times New Roman" w:cs="Times New Roman" w:hint="eastAsia"/>
          <w:b/>
          <w:bCs/>
          <w:color w:val="000000"/>
          <w:kern w:val="0"/>
          <w:sz w:val="24"/>
          <w:szCs w:val="24"/>
          <w:shd w:val="clear" w:color="auto" w:fill="FFFFFF"/>
        </w:rPr>
        <w:lastRenderedPageBreak/>
        <w:t>附件</w:t>
      </w:r>
      <w:r w:rsidRPr="00BD0D5A">
        <w:rPr>
          <w:rFonts w:ascii="Times New Roman" w:eastAsia="宋体" w:hAnsi="Times New Roman" w:cs="Times New Roman"/>
          <w:b/>
          <w:bCs/>
          <w:color w:val="000000"/>
          <w:kern w:val="0"/>
          <w:sz w:val="24"/>
          <w:szCs w:val="24"/>
          <w:shd w:val="clear" w:color="auto" w:fill="FFFFFF"/>
        </w:rPr>
        <w:t>6</w:t>
      </w:r>
      <w:r>
        <w:rPr>
          <w:rFonts w:ascii="Times New Roman" w:eastAsia="宋体" w:hAnsi="Times New Roman" w:cs="Times New Roman"/>
          <w:b/>
          <w:bCs/>
          <w:color w:val="000000"/>
          <w:kern w:val="0"/>
          <w:sz w:val="24"/>
          <w:szCs w:val="24"/>
          <w:shd w:val="clear" w:color="auto" w:fill="FFFFFF"/>
        </w:rPr>
        <w:t xml:space="preserve"> </w:t>
      </w:r>
      <w:r w:rsidRPr="00BD0D5A">
        <w:rPr>
          <w:rFonts w:ascii="Times New Roman" w:eastAsia="宋体" w:hAnsi="Times New Roman" w:cs="Times New Roman"/>
          <w:b/>
          <w:bCs/>
          <w:color w:val="000000"/>
          <w:kern w:val="0"/>
          <w:sz w:val="24"/>
          <w:szCs w:val="24"/>
          <w:shd w:val="clear" w:color="auto" w:fill="FFFFFF"/>
        </w:rPr>
        <w:t>外地来京建筑企业在办理进京备案时</w:t>
      </w:r>
      <w:r w:rsidRPr="00BD0D5A">
        <w:rPr>
          <w:rFonts w:ascii="Times New Roman" w:eastAsia="宋体" w:hAnsi="Times New Roman" w:cs="Times New Roman"/>
          <w:b/>
          <w:bCs/>
          <w:color w:val="000000"/>
          <w:kern w:val="0"/>
          <w:sz w:val="24"/>
          <w:szCs w:val="24"/>
          <w:shd w:val="clear" w:color="auto" w:fill="FFFFFF"/>
        </w:rPr>
        <w:t>,</w:t>
      </w:r>
      <w:r w:rsidRPr="00BD0D5A">
        <w:rPr>
          <w:rFonts w:ascii="Times New Roman" w:eastAsia="宋体" w:hAnsi="Times New Roman" w:cs="Times New Roman"/>
          <w:b/>
          <w:bCs/>
          <w:color w:val="000000"/>
          <w:kern w:val="0"/>
          <w:sz w:val="24"/>
          <w:szCs w:val="24"/>
          <w:shd w:val="clear" w:color="auto" w:fill="FFFFFF"/>
        </w:rPr>
        <w:t>应当一并办理注册建造师备案手续，已办理备案的外地来京建筑企业注册建造师方可在本市行政区域内开展执业活动</w:t>
      </w:r>
      <w:r w:rsidR="00356EA1">
        <w:rPr>
          <w:rFonts w:ascii="Times New Roman" w:eastAsia="宋体" w:hAnsi="Times New Roman" w:cs="Times New Roman"/>
          <w:b/>
          <w:bCs/>
          <w:sz w:val="24"/>
          <w:szCs w:val="24"/>
        </w:rPr>
        <w:t>（复印件，须加盖供应商公章）</w:t>
      </w:r>
      <w:r>
        <w:rPr>
          <w:rFonts w:ascii="Times New Roman" w:eastAsia="宋体" w:hAnsi="Times New Roman" w:cs="Times New Roman"/>
          <w:b/>
          <w:bCs/>
          <w:color w:val="000000"/>
          <w:kern w:val="0"/>
          <w:sz w:val="24"/>
          <w:szCs w:val="24"/>
          <w:shd w:val="clear" w:color="auto" w:fill="FFFFFF"/>
        </w:rPr>
        <w:br w:type="page"/>
      </w:r>
    </w:p>
    <w:p w14:paraId="1019BE3E" w14:textId="7861F3DC" w:rsidR="00D03B5E" w:rsidRDefault="00AD2F92">
      <w:pPr>
        <w:spacing w:line="360" w:lineRule="auto"/>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b/>
          <w:bCs/>
          <w:color w:val="000000"/>
          <w:kern w:val="0"/>
          <w:sz w:val="24"/>
          <w:szCs w:val="24"/>
          <w:shd w:val="clear" w:color="auto" w:fill="FFFFFF"/>
        </w:rPr>
        <w:lastRenderedPageBreak/>
        <w:t>附件二</w:t>
      </w:r>
      <w:r>
        <w:rPr>
          <w:rFonts w:ascii="Times New Roman" w:eastAsia="宋体" w:hAnsi="Times New Roman" w:cs="Times New Roman" w:hint="eastAsia"/>
          <w:b/>
          <w:bCs/>
          <w:color w:val="000000"/>
          <w:kern w:val="0"/>
          <w:sz w:val="24"/>
          <w:szCs w:val="24"/>
          <w:shd w:val="clear" w:color="auto" w:fill="FFFFFF"/>
        </w:rPr>
        <w:t xml:space="preserve">    </w:t>
      </w:r>
      <w:r>
        <w:rPr>
          <w:rFonts w:ascii="Times New Roman" w:eastAsia="宋体" w:hAnsi="Times New Roman" w:cs="Times New Roman" w:hint="eastAsia"/>
          <w:b/>
          <w:bCs/>
          <w:color w:val="000000"/>
          <w:kern w:val="0"/>
          <w:sz w:val="24"/>
          <w:szCs w:val="24"/>
          <w:shd w:val="clear" w:color="auto" w:fill="FFFFFF"/>
        </w:rPr>
        <w:t>采购需求</w:t>
      </w:r>
    </w:p>
    <w:p w14:paraId="3EA1ACD2" w14:textId="77777777" w:rsidR="00387A90" w:rsidRPr="00387A90" w:rsidRDefault="00387A90" w:rsidP="00387A90">
      <w:pPr>
        <w:spacing w:line="560" w:lineRule="exact"/>
        <w:ind w:firstLineChars="200" w:firstLine="560"/>
        <w:jc w:val="left"/>
        <w:rPr>
          <w:rFonts w:ascii="仿宋" w:eastAsia="仿宋" w:hAnsi="仿宋" w:cs="仿宋"/>
          <w:sz w:val="28"/>
          <w:szCs w:val="28"/>
        </w:rPr>
      </w:pPr>
      <w:r w:rsidRPr="00387A90">
        <w:rPr>
          <w:rFonts w:ascii="仿宋" w:eastAsia="仿宋" w:hAnsi="仿宋" w:cs="仿宋" w:hint="eastAsia"/>
          <w:sz w:val="28"/>
          <w:szCs w:val="28"/>
        </w:rPr>
        <w:t>为全面提升北京西站地区服务品质，破解旅客换乘找路难题，优化站内换乘指引效率、改善出行体验，北京西站地区拟安装彩虹地贴及灯箱，为广大旅客打造清晰、顺畅、贴心的换乘指引服务，让出行更省心、更高效，更便捷。</w:t>
      </w:r>
    </w:p>
    <w:p w14:paraId="5B6FBCBE" w14:textId="6E1C7D67" w:rsidR="00387A90" w:rsidRPr="00387A90" w:rsidRDefault="00387A90" w:rsidP="00387A90">
      <w:pPr>
        <w:spacing w:line="560" w:lineRule="exact"/>
        <w:ind w:firstLineChars="200" w:firstLine="562"/>
        <w:jc w:val="left"/>
        <w:outlineLvl w:val="1"/>
        <w:rPr>
          <w:rFonts w:ascii="仿宋" w:eastAsia="仿宋" w:hAnsi="仿宋" w:cs="仿宋"/>
          <w:b/>
          <w:bCs/>
          <w:sz w:val="28"/>
          <w:szCs w:val="28"/>
        </w:rPr>
      </w:pPr>
      <w:bookmarkStart w:id="18" w:name="heading_0"/>
      <w:r w:rsidRPr="00387A90">
        <w:rPr>
          <w:rFonts w:ascii="仿宋" w:eastAsia="仿宋" w:hAnsi="仿宋" w:cs="仿宋" w:hint="eastAsia"/>
          <w:b/>
          <w:bCs/>
          <w:sz w:val="28"/>
          <w:szCs w:val="28"/>
        </w:rPr>
        <w:t>一、彩虹地贴标识设置</w:t>
      </w:r>
      <w:bookmarkEnd w:id="18"/>
      <w:r w:rsidRPr="00387A90">
        <w:rPr>
          <w:rFonts w:ascii="仿宋" w:eastAsia="仿宋" w:hAnsi="仿宋" w:cs="仿宋" w:hint="eastAsia"/>
          <w:b/>
          <w:bCs/>
          <w:sz w:val="28"/>
          <w:szCs w:val="28"/>
        </w:rPr>
        <w:t>种类及内容</w:t>
      </w:r>
    </w:p>
    <w:p w14:paraId="68A8B7A9" w14:textId="77777777" w:rsidR="00387A90" w:rsidRPr="00387A90" w:rsidRDefault="00387A90" w:rsidP="00387A90">
      <w:pPr>
        <w:spacing w:line="560" w:lineRule="exact"/>
        <w:ind w:firstLineChars="200" w:firstLine="560"/>
        <w:jc w:val="left"/>
        <w:rPr>
          <w:rFonts w:ascii="仿宋" w:eastAsia="仿宋" w:hAnsi="仿宋" w:cs="仿宋"/>
          <w:sz w:val="28"/>
          <w:szCs w:val="28"/>
        </w:rPr>
      </w:pPr>
      <w:r w:rsidRPr="00387A90">
        <w:rPr>
          <w:rFonts w:ascii="仿宋" w:eastAsia="仿宋" w:hAnsi="仿宋" w:cs="仿宋" w:hint="eastAsia"/>
          <w:sz w:val="28"/>
          <w:szCs w:val="28"/>
        </w:rPr>
        <w:t>此次 “彩虹” 地贴导向标识覆盖铁路出站口至地铁、网约车、停车场、出租车等全换乘流线，实现换乘场景全覆盖、指引无死角。标识设计极具巧思，创新采用箭头 + 图形符号 + 萌趣动物 + 精准距离米数的组合信息形式，同时按不同换乘功能分区，运用差异化色彩进行区分，色彩鲜明醒目、辨识度高，旅客一眼就能识别对应换乘通道，快速锁定目标区域，告别盲目寻找，清晰引导旅客快速找到目标区域。</w:t>
      </w:r>
      <w:bookmarkStart w:id="19" w:name="heading_1"/>
    </w:p>
    <w:bookmarkEnd w:id="19"/>
    <w:p w14:paraId="2B9ACB27" w14:textId="77777777" w:rsidR="00387A90" w:rsidRPr="00387A90" w:rsidRDefault="00387A90" w:rsidP="00387A90">
      <w:pPr>
        <w:spacing w:line="560" w:lineRule="exact"/>
        <w:ind w:firstLineChars="200" w:firstLine="560"/>
        <w:jc w:val="left"/>
        <w:rPr>
          <w:rFonts w:ascii="仿宋" w:eastAsia="仿宋" w:hAnsi="仿宋" w:cs="仿宋"/>
          <w:sz w:val="28"/>
          <w:szCs w:val="28"/>
        </w:rPr>
      </w:pPr>
      <w:r w:rsidRPr="00387A90">
        <w:rPr>
          <w:rFonts w:ascii="仿宋" w:eastAsia="仿宋" w:hAnsi="仿宋" w:cs="仿宋" w:hint="eastAsia"/>
          <w:sz w:val="28"/>
          <w:szCs w:val="28"/>
        </w:rPr>
        <w:t>1.灯箱导向标识：共设置10 处；</w:t>
      </w:r>
    </w:p>
    <w:p w14:paraId="6C705B33" w14:textId="77777777" w:rsidR="00387A90" w:rsidRPr="00387A90" w:rsidRDefault="00387A90" w:rsidP="00387A90">
      <w:pPr>
        <w:spacing w:line="560" w:lineRule="exact"/>
        <w:ind w:firstLineChars="200" w:firstLine="560"/>
        <w:jc w:val="left"/>
        <w:rPr>
          <w:rFonts w:ascii="仿宋" w:eastAsia="仿宋" w:hAnsi="仿宋" w:cs="仿宋"/>
          <w:sz w:val="28"/>
          <w:szCs w:val="28"/>
        </w:rPr>
      </w:pPr>
      <w:r w:rsidRPr="00387A90">
        <w:rPr>
          <w:rFonts w:ascii="仿宋" w:eastAsia="仿宋" w:hAnsi="仿宋" w:cs="仿宋" w:hint="eastAsia"/>
          <w:sz w:val="28"/>
          <w:szCs w:val="28"/>
        </w:rPr>
        <w:t>2.站内导向贴纸：共设置13 处；</w:t>
      </w:r>
    </w:p>
    <w:p w14:paraId="2D67B109" w14:textId="77777777" w:rsidR="00387A90" w:rsidRPr="00387A90" w:rsidRDefault="00387A90" w:rsidP="00387A90">
      <w:pPr>
        <w:spacing w:line="560" w:lineRule="exact"/>
        <w:ind w:firstLineChars="200" w:firstLine="560"/>
        <w:jc w:val="left"/>
        <w:rPr>
          <w:rFonts w:ascii="仿宋" w:eastAsia="仿宋" w:hAnsi="仿宋" w:cs="仿宋"/>
          <w:b/>
          <w:bCs/>
          <w:sz w:val="28"/>
          <w:szCs w:val="28"/>
        </w:rPr>
      </w:pPr>
      <w:r w:rsidRPr="00387A90">
        <w:rPr>
          <w:rFonts w:ascii="仿宋" w:eastAsia="仿宋" w:hAnsi="仿宋" w:cs="仿宋" w:hint="eastAsia"/>
          <w:sz w:val="28"/>
          <w:szCs w:val="28"/>
        </w:rPr>
        <w:t>3.贴纸、俏皮宣传海报：共设置32 处，从高处灯箱、墙面贴纸到趣味海报，构建多维度、立体化指引网络，无论旅客身处站区哪个位置，都能轻松看到指引信息。</w:t>
      </w:r>
      <w:bookmarkStart w:id="20" w:name="heading_2"/>
    </w:p>
    <w:p w14:paraId="7DFF6355" w14:textId="77777777" w:rsidR="00387A90" w:rsidRPr="00387A90" w:rsidRDefault="00387A90" w:rsidP="00387A90">
      <w:pPr>
        <w:spacing w:line="560" w:lineRule="exact"/>
        <w:ind w:firstLineChars="200" w:firstLine="560"/>
        <w:jc w:val="left"/>
        <w:outlineLvl w:val="1"/>
        <w:rPr>
          <w:rFonts w:ascii="仿宋" w:eastAsia="仿宋" w:hAnsi="仿宋" w:cs="仿宋"/>
          <w:sz w:val="28"/>
          <w:szCs w:val="28"/>
        </w:rPr>
      </w:pPr>
      <w:bookmarkStart w:id="21" w:name="heading_3"/>
      <w:bookmarkEnd w:id="20"/>
      <w:r w:rsidRPr="00387A90">
        <w:rPr>
          <w:rFonts w:ascii="仿宋" w:eastAsia="仿宋" w:hAnsi="仿宋" w:cs="仿宋" w:hint="eastAsia"/>
          <w:sz w:val="28"/>
          <w:szCs w:val="28"/>
        </w:rPr>
        <w:t>彩虹导向地贴铺设从铁路出站口内部始发，全程贯通至地铁、网约车、停车场等核心换乘区域，总铺设长度达 1711.81 米；南广场同步增设网约车专用地面喷漆标识，长度 320 米，进一步强化网约车区域指引，让不同出行需求的旅客都能循着清晰路线直达目的地。</w:t>
      </w:r>
    </w:p>
    <w:p w14:paraId="4992B581" w14:textId="77777777" w:rsidR="00387A90" w:rsidRPr="00387A90" w:rsidRDefault="00387A90" w:rsidP="00387A90">
      <w:pPr>
        <w:numPr>
          <w:ilvl w:val="0"/>
          <w:numId w:val="5"/>
        </w:numPr>
        <w:spacing w:line="560" w:lineRule="exact"/>
        <w:ind w:firstLineChars="200" w:firstLine="562"/>
        <w:jc w:val="left"/>
        <w:outlineLvl w:val="1"/>
        <w:rPr>
          <w:rFonts w:ascii="仿宋" w:eastAsia="仿宋" w:hAnsi="仿宋" w:cs="仿宋"/>
          <w:b/>
          <w:bCs/>
          <w:sz w:val="28"/>
          <w:szCs w:val="28"/>
        </w:rPr>
      </w:pPr>
      <w:r w:rsidRPr="00387A90">
        <w:rPr>
          <w:rFonts w:ascii="仿宋" w:eastAsia="仿宋" w:hAnsi="仿宋" w:cs="仿宋" w:hint="eastAsia"/>
          <w:b/>
          <w:bCs/>
          <w:sz w:val="28"/>
          <w:szCs w:val="28"/>
        </w:rPr>
        <w:t>功能彩虹地贴标识设置要求</w:t>
      </w:r>
    </w:p>
    <w:bookmarkEnd w:id="21"/>
    <w:p w14:paraId="1C49F8FF" w14:textId="77777777" w:rsidR="00387A90" w:rsidRPr="00387A90" w:rsidRDefault="00387A90" w:rsidP="00387A90">
      <w:pPr>
        <w:spacing w:line="560" w:lineRule="exact"/>
        <w:ind w:firstLineChars="200" w:firstLine="560"/>
        <w:jc w:val="left"/>
        <w:rPr>
          <w:rFonts w:ascii="仿宋" w:eastAsia="仿宋" w:hAnsi="仿宋" w:cs="仿宋"/>
          <w:sz w:val="28"/>
          <w:szCs w:val="28"/>
        </w:rPr>
      </w:pPr>
      <w:r w:rsidRPr="00387A90">
        <w:rPr>
          <w:rFonts w:ascii="仿宋" w:eastAsia="仿宋" w:hAnsi="仿宋" w:cs="仿宋" w:hint="eastAsia"/>
          <w:sz w:val="28"/>
          <w:szCs w:val="28"/>
        </w:rPr>
        <w:t>1.地铁换乘：精准覆盖7 号线、9 号线换乘流线，清晰指引地铁入口方向，助力旅客快速接驳城市轨道交通；</w:t>
      </w:r>
    </w:p>
    <w:p w14:paraId="5CE20E06" w14:textId="77777777" w:rsidR="00387A90" w:rsidRPr="00387A90" w:rsidRDefault="00387A90" w:rsidP="00387A90">
      <w:pPr>
        <w:spacing w:line="560" w:lineRule="exact"/>
        <w:ind w:firstLineChars="200" w:firstLine="560"/>
        <w:jc w:val="left"/>
        <w:rPr>
          <w:rFonts w:ascii="仿宋" w:eastAsia="仿宋" w:hAnsi="仿宋" w:cs="仿宋"/>
          <w:sz w:val="28"/>
          <w:szCs w:val="28"/>
        </w:rPr>
      </w:pPr>
      <w:r w:rsidRPr="00387A90">
        <w:rPr>
          <w:rFonts w:ascii="仿宋" w:eastAsia="仿宋" w:hAnsi="仿宋" w:cs="仿宋" w:hint="eastAsia"/>
          <w:sz w:val="28"/>
          <w:szCs w:val="28"/>
        </w:rPr>
        <w:lastRenderedPageBreak/>
        <w:t>2.网约车出行：全面覆盖P1、P6、环岛西、广莲路四大网约车候车区域，明确标注候车点位，解决网约车候车找位痛点；</w:t>
      </w:r>
    </w:p>
    <w:p w14:paraId="6740EFA4" w14:textId="77777777" w:rsidR="00387A90" w:rsidRPr="00387A90" w:rsidRDefault="00387A90" w:rsidP="00387A90">
      <w:pPr>
        <w:spacing w:line="560" w:lineRule="exact"/>
        <w:ind w:firstLineChars="200" w:firstLine="560"/>
        <w:jc w:val="left"/>
        <w:rPr>
          <w:rFonts w:ascii="仿宋" w:eastAsia="仿宋" w:hAnsi="仿宋" w:cs="仿宋"/>
          <w:sz w:val="28"/>
          <w:szCs w:val="28"/>
        </w:rPr>
      </w:pPr>
      <w:r w:rsidRPr="00387A90">
        <w:rPr>
          <w:rFonts w:ascii="仿宋" w:eastAsia="仿宋" w:hAnsi="仿宋" w:cs="仿宋" w:hint="eastAsia"/>
          <w:sz w:val="28"/>
          <w:szCs w:val="28"/>
        </w:rPr>
        <w:t>3.出租车接驳：优化专属指引流线，清晰标注出租车候车区位置，引导旅客有序候车；</w:t>
      </w:r>
    </w:p>
    <w:p w14:paraId="41366342" w14:textId="77777777" w:rsidR="00387A90" w:rsidRPr="00387A90" w:rsidRDefault="00387A90" w:rsidP="00387A90">
      <w:pPr>
        <w:spacing w:line="560" w:lineRule="exact"/>
        <w:ind w:firstLineChars="200" w:firstLine="560"/>
        <w:jc w:val="left"/>
        <w:rPr>
          <w:rFonts w:ascii="仿宋" w:eastAsia="仿宋" w:hAnsi="仿宋" w:cs="仿宋"/>
          <w:sz w:val="28"/>
          <w:szCs w:val="28"/>
        </w:rPr>
      </w:pPr>
      <w:r w:rsidRPr="00387A90">
        <w:rPr>
          <w:rFonts w:ascii="仿宋" w:eastAsia="仿宋" w:hAnsi="仿宋" w:cs="仿宋" w:hint="eastAsia"/>
          <w:sz w:val="28"/>
          <w:szCs w:val="28"/>
        </w:rPr>
        <w:t>4.停车场指引：覆盖P1、P2、P3、P5、P6、P15六大停车场点位，精准标注停车场方向与距离，方便自驾旅客快速找位停车。</w:t>
      </w:r>
    </w:p>
    <w:p w14:paraId="5E8ABE68" w14:textId="77777777" w:rsidR="00387A90" w:rsidRPr="00387A90" w:rsidRDefault="00387A90" w:rsidP="00387A90">
      <w:pPr>
        <w:spacing w:line="560" w:lineRule="exact"/>
        <w:ind w:firstLineChars="200" w:firstLine="560"/>
        <w:jc w:val="left"/>
        <w:rPr>
          <w:rFonts w:ascii="仿宋" w:eastAsia="仿宋" w:hAnsi="仿宋" w:cs="仿宋"/>
          <w:sz w:val="28"/>
          <w:szCs w:val="28"/>
        </w:rPr>
      </w:pPr>
      <w:r w:rsidRPr="00387A90">
        <w:rPr>
          <w:rFonts w:ascii="仿宋" w:eastAsia="仿宋" w:hAnsi="仿宋" w:cs="仿宋" w:hint="eastAsia"/>
          <w:sz w:val="28"/>
          <w:szCs w:val="28"/>
        </w:rPr>
        <w:t>5.所有彩虹地贴均贴心标注分段距离提示，以 “30 米” 为间隔清晰标注剩余距离，让旅客实时掌握行程进度，精准定位目标区域，无需反复确认、无需猜测距离，换乘路线一目了然、心中有数。同时，搭配萌趣动物图案与暖心俏皮标语，弱化大型交通枢纽的距离感与紧张感，传递温暖服务温度，既实用又贴心，让旅客在找路过程中感受到别样的温馨。</w:t>
      </w:r>
    </w:p>
    <w:p w14:paraId="47BE7D86" w14:textId="4C827E30" w:rsidR="00534CE4" w:rsidRPr="00534CE4" w:rsidRDefault="00534CE4" w:rsidP="00534CE4">
      <w:pPr>
        <w:numPr>
          <w:ilvl w:val="0"/>
          <w:numId w:val="5"/>
        </w:numPr>
        <w:spacing w:line="560" w:lineRule="exact"/>
        <w:ind w:firstLineChars="200" w:firstLine="562"/>
        <w:jc w:val="left"/>
        <w:outlineLvl w:val="1"/>
        <w:rPr>
          <w:rFonts w:ascii="仿宋" w:eastAsia="仿宋" w:hAnsi="仿宋" w:cs="仿宋"/>
          <w:b/>
          <w:bCs/>
          <w:sz w:val="28"/>
          <w:szCs w:val="28"/>
        </w:rPr>
      </w:pPr>
      <w:bookmarkStart w:id="22" w:name="_Toc22198"/>
      <w:r w:rsidRPr="00534CE4">
        <w:rPr>
          <w:rFonts w:ascii="仿宋" w:eastAsia="仿宋" w:hAnsi="仿宋" w:cs="仿宋" w:hint="eastAsia"/>
          <w:b/>
          <w:bCs/>
          <w:sz w:val="28"/>
          <w:szCs w:val="28"/>
        </w:rPr>
        <w:t>图纸</w:t>
      </w:r>
      <w:bookmarkEnd w:id="22"/>
    </w:p>
    <w:p w14:paraId="71E268D3" w14:textId="428028FB" w:rsidR="00534CE4" w:rsidRDefault="00534CE4" w:rsidP="00534CE4">
      <w:pPr>
        <w:spacing w:line="560" w:lineRule="exact"/>
        <w:ind w:firstLineChars="200" w:firstLine="560"/>
        <w:jc w:val="left"/>
        <w:rPr>
          <w:rFonts w:ascii="仿宋" w:eastAsia="仿宋" w:hAnsi="仿宋" w:cs="仿宋"/>
          <w:sz w:val="28"/>
          <w:szCs w:val="28"/>
        </w:rPr>
      </w:pPr>
      <w:r w:rsidRPr="00534CE4">
        <w:rPr>
          <w:rFonts w:ascii="仿宋" w:eastAsia="仿宋" w:hAnsi="仿宋" w:cs="仿宋" w:hint="eastAsia"/>
          <w:sz w:val="28"/>
          <w:szCs w:val="28"/>
        </w:rPr>
        <w:t>本项目图纸是本项目比选文件的附件。</w:t>
      </w:r>
    </w:p>
    <w:p w14:paraId="49B10936" w14:textId="39450557" w:rsidR="00321676" w:rsidRPr="00321676" w:rsidRDefault="00321676" w:rsidP="00321676">
      <w:pPr>
        <w:numPr>
          <w:ilvl w:val="0"/>
          <w:numId w:val="5"/>
        </w:numPr>
        <w:spacing w:line="560" w:lineRule="exact"/>
        <w:ind w:firstLineChars="200" w:firstLine="562"/>
        <w:jc w:val="left"/>
        <w:outlineLvl w:val="1"/>
        <w:rPr>
          <w:rFonts w:ascii="仿宋" w:eastAsia="仿宋" w:hAnsi="仿宋" w:cs="仿宋"/>
          <w:b/>
          <w:bCs/>
          <w:sz w:val="28"/>
          <w:szCs w:val="28"/>
        </w:rPr>
      </w:pPr>
      <w:r w:rsidRPr="00321676">
        <w:rPr>
          <w:rFonts w:ascii="仿宋" w:eastAsia="仿宋" w:hAnsi="仿宋" w:cs="仿宋" w:hint="eastAsia"/>
          <w:b/>
          <w:bCs/>
          <w:sz w:val="28"/>
          <w:szCs w:val="28"/>
        </w:rPr>
        <w:t>工程量清单</w:t>
      </w:r>
    </w:p>
    <w:p w14:paraId="422B3597" w14:textId="230A023D" w:rsidR="00321676" w:rsidRDefault="00321676" w:rsidP="00534CE4">
      <w:pPr>
        <w:spacing w:line="560" w:lineRule="exact"/>
        <w:ind w:firstLineChars="200" w:firstLine="560"/>
        <w:jc w:val="left"/>
        <w:rPr>
          <w:rFonts w:ascii="宋体" w:eastAsia="宋体" w:hAnsi="宋体" w:cs="宋体"/>
          <w:sz w:val="24"/>
          <w:szCs w:val="24"/>
        </w:rPr>
      </w:pPr>
      <w:r w:rsidRPr="00534CE4">
        <w:rPr>
          <w:rFonts w:ascii="仿宋" w:eastAsia="仿宋" w:hAnsi="仿宋" w:cs="仿宋" w:hint="eastAsia"/>
          <w:sz w:val="28"/>
          <w:szCs w:val="28"/>
        </w:rPr>
        <w:t>本项目</w:t>
      </w:r>
      <w:r>
        <w:rPr>
          <w:rFonts w:ascii="仿宋" w:eastAsia="仿宋" w:hAnsi="仿宋" w:cs="仿宋" w:hint="eastAsia"/>
          <w:sz w:val="28"/>
          <w:szCs w:val="28"/>
        </w:rPr>
        <w:t>清单</w:t>
      </w:r>
      <w:r w:rsidRPr="00534CE4">
        <w:rPr>
          <w:rFonts w:ascii="仿宋" w:eastAsia="仿宋" w:hAnsi="仿宋" w:cs="仿宋" w:hint="eastAsia"/>
          <w:sz w:val="28"/>
          <w:szCs w:val="28"/>
        </w:rPr>
        <w:t>是本项目比选文件的附件。</w:t>
      </w:r>
    </w:p>
    <w:p w14:paraId="5D1517CE" w14:textId="7204D664" w:rsidR="00D03B5E" w:rsidRPr="00CB357A" w:rsidRDefault="00D03B5E" w:rsidP="00387A90">
      <w:pPr>
        <w:spacing w:line="360" w:lineRule="auto"/>
        <w:jc w:val="left"/>
        <w:rPr>
          <w:rFonts w:ascii="宋体" w:eastAsia="宋体" w:hAnsi="宋体" w:cs="宋体"/>
          <w:sz w:val="24"/>
          <w:szCs w:val="24"/>
        </w:rPr>
      </w:pPr>
    </w:p>
    <w:sectPr w:rsidR="00D03B5E" w:rsidRPr="00CB35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8152B" w14:textId="77777777" w:rsidR="00940866" w:rsidRDefault="00940866">
      <w:r>
        <w:separator/>
      </w:r>
    </w:p>
    <w:p w14:paraId="1520CCFE" w14:textId="77777777" w:rsidR="00940866" w:rsidRDefault="00940866"/>
  </w:endnote>
  <w:endnote w:type="continuationSeparator" w:id="0">
    <w:p w14:paraId="09C59973" w14:textId="77777777" w:rsidR="00940866" w:rsidRDefault="00940866">
      <w:r>
        <w:continuationSeparator/>
      </w:r>
    </w:p>
    <w:p w14:paraId="7C9C74BD" w14:textId="77777777" w:rsidR="00940866" w:rsidRDefault="00940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555046"/>
    </w:sdtPr>
    <w:sdtEndPr/>
    <w:sdtContent>
      <w:p w14:paraId="2453652E" w14:textId="6D3FDD51" w:rsidR="00D03B5E" w:rsidRDefault="00AD2F92">
        <w:pPr>
          <w:pStyle w:val="ad"/>
          <w:jc w:val="center"/>
        </w:pPr>
        <w:r>
          <w:fldChar w:fldCharType="begin"/>
        </w:r>
        <w:r>
          <w:instrText>PAGE   \* MERGEFORMAT</w:instrText>
        </w:r>
        <w:r>
          <w:fldChar w:fldCharType="separate"/>
        </w:r>
        <w:r w:rsidR="009A57E1" w:rsidRPr="009A57E1">
          <w:rPr>
            <w:noProof/>
            <w:lang w:val="zh-CN"/>
          </w:rPr>
          <w:t>1</w:t>
        </w:r>
        <w:r>
          <w:fldChar w:fldCharType="end"/>
        </w:r>
      </w:p>
    </w:sdtContent>
  </w:sdt>
  <w:p w14:paraId="7BD63761" w14:textId="77777777" w:rsidR="00D03B5E" w:rsidRDefault="00D03B5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A1841" w14:textId="77777777" w:rsidR="00940866" w:rsidRDefault="00940866">
      <w:r>
        <w:separator/>
      </w:r>
    </w:p>
    <w:p w14:paraId="18816FAD" w14:textId="77777777" w:rsidR="00940866" w:rsidRDefault="00940866"/>
  </w:footnote>
  <w:footnote w:type="continuationSeparator" w:id="0">
    <w:p w14:paraId="50D66FF0" w14:textId="77777777" w:rsidR="00940866" w:rsidRDefault="00940866">
      <w:r>
        <w:continuationSeparator/>
      </w:r>
    </w:p>
    <w:p w14:paraId="4D91200E" w14:textId="77777777" w:rsidR="00940866" w:rsidRDefault="009408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934A" w14:textId="77777777" w:rsidR="00D03B5E" w:rsidRDefault="00D03B5E">
    <w:pPr>
      <w:pStyle w:val="af"/>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A324A2"/>
    <w:multiLevelType w:val="singleLevel"/>
    <w:tmpl w:val="EDA324A2"/>
    <w:lvl w:ilvl="0">
      <w:start w:val="2"/>
      <w:numFmt w:val="chineseCounting"/>
      <w:suff w:val="nothing"/>
      <w:lvlText w:val="%1、"/>
      <w:lvlJc w:val="left"/>
      <w:rPr>
        <w:rFonts w:hint="eastAsia"/>
      </w:rPr>
    </w:lvl>
  </w:abstractNum>
  <w:abstractNum w:abstractNumId="1" w15:restartNumberingAfterBreak="0">
    <w:nsid w:val="0A1C0E5A"/>
    <w:multiLevelType w:val="hybridMultilevel"/>
    <w:tmpl w:val="D6BA49AC"/>
    <w:lvl w:ilvl="0" w:tplc="0C742F2A">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0B06E17"/>
    <w:multiLevelType w:val="singleLevel"/>
    <w:tmpl w:val="30B06E17"/>
    <w:lvl w:ilvl="0">
      <w:start w:val="1"/>
      <w:numFmt w:val="chineseCounting"/>
      <w:suff w:val="nothing"/>
      <w:lvlText w:val="（%1）"/>
      <w:lvlJc w:val="left"/>
      <w:pPr>
        <w:ind w:left="0" w:firstLine="420"/>
      </w:pPr>
      <w:rPr>
        <w:rFonts w:hint="eastAsia"/>
      </w:rPr>
    </w:lvl>
  </w:abstractNum>
  <w:abstractNum w:abstractNumId="3" w15:restartNumberingAfterBreak="0">
    <w:nsid w:val="3D61EAC1"/>
    <w:multiLevelType w:val="singleLevel"/>
    <w:tmpl w:val="3D61EAC1"/>
    <w:lvl w:ilvl="0">
      <w:start w:val="2"/>
      <w:numFmt w:val="chineseCounting"/>
      <w:suff w:val="nothing"/>
      <w:lvlText w:val="%1、"/>
      <w:lvlJc w:val="left"/>
      <w:rPr>
        <w:rFonts w:hint="eastAsia"/>
      </w:rPr>
    </w:lvl>
  </w:abstractNum>
  <w:abstractNum w:abstractNumId="4"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5" w15:restartNumberingAfterBreak="0">
    <w:nsid w:val="4E3AC27E"/>
    <w:multiLevelType w:val="singleLevel"/>
    <w:tmpl w:val="4E3AC27E"/>
    <w:lvl w:ilvl="0">
      <w:start w:val="1"/>
      <w:numFmt w:val="decimal"/>
      <w:suff w:val="nothing"/>
      <w:lvlText w:val="%1."/>
      <w:lvlJc w:val="left"/>
      <w:pPr>
        <w:ind w:left="425" w:hanging="425"/>
      </w:pPr>
      <w:rPr>
        <w:rFonts w:hint="default"/>
      </w:rPr>
    </w:lvl>
  </w:abstractNum>
  <w:abstractNum w:abstractNumId="6" w15:restartNumberingAfterBreak="0">
    <w:nsid w:val="77636866"/>
    <w:multiLevelType w:val="hybridMultilevel"/>
    <w:tmpl w:val="39D4D596"/>
    <w:lvl w:ilvl="0" w:tplc="A560D0E4">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ZWU1YTAzODE2YmYzM2YyNzcxMmM2ODgyNDU0ODAifQ=="/>
  </w:docVars>
  <w:rsids>
    <w:rsidRoot w:val="00520E97"/>
    <w:rsid w:val="00094863"/>
    <w:rsid w:val="000A6B93"/>
    <w:rsid w:val="000C69EF"/>
    <w:rsid w:val="000E0381"/>
    <w:rsid w:val="00147E89"/>
    <w:rsid w:val="0015496D"/>
    <w:rsid w:val="00190FB8"/>
    <w:rsid w:val="001B10D6"/>
    <w:rsid w:val="00211A42"/>
    <w:rsid w:val="00242283"/>
    <w:rsid w:val="00286DDD"/>
    <w:rsid w:val="002B303F"/>
    <w:rsid w:val="002B394E"/>
    <w:rsid w:val="002D57FA"/>
    <w:rsid w:val="00321676"/>
    <w:rsid w:val="003261C0"/>
    <w:rsid w:val="00356EA1"/>
    <w:rsid w:val="003764BA"/>
    <w:rsid w:val="00386B7C"/>
    <w:rsid w:val="00387A90"/>
    <w:rsid w:val="003A6E74"/>
    <w:rsid w:val="003D507A"/>
    <w:rsid w:val="003F6334"/>
    <w:rsid w:val="00417550"/>
    <w:rsid w:val="00422521"/>
    <w:rsid w:val="00422EC4"/>
    <w:rsid w:val="004817F5"/>
    <w:rsid w:val="00484454"/>
    <w:rsid w:val="004A46FA"/>
    <w:rsid w:val="004B29B9"/>
    <w:rsid w:val="004C7AF9"/>
    <w:rsid w:val="004E42E7"/>
    <w:rsid w:val="004E5883"/>
    <w:rsid w:val="004E7697"/>
    <w:rsid w:val="004F0279"/>
    <w:rsid w:val="004F10E8"/>
    <w:rsid w:val="00520E97"/>
    <w:rsid w:val="00534CE4"/>
    <w:rsid w:val="00541236"/>
    <w:rsid w:val="00552E5E"/>
    <w:rsid w:val="00573663"/>
    <w:rsid w:val="00595A43"/>
    <w:rsid w:val="005B5ABA"/>
    <w:rsid w:val="005D029C"/>
    <w:rsid w:val="005D4865"/>
    <w:rsid w:val="005E3FAB"/>
    <w:rsid w:val="005F0D6F"/>
    <w:rsid w:val="00603359"/>
    <w:rsid w:val="0063480F"/>
    <w:rsid w:val="00635AA7"/>
    <w:rsid w:val="00636B78"/>
    <w:rsid w:val="00654513"/>
    <w:rsid w:val="00695B94"/>
    <w:rsid w:val="006A2D1B"/>
    <w:rsid w:val="006C353D"/>
    <w:rsid w:val="006C43C6"/>
    <w:rsid w:val="006E28D6"/>
    <w:rsid w:val="00701AE1"/>
    <w:rsid w:val="007053B6"/>
    <w:rsid w:val="00795FAF"/>
    <w:rsid w:val="007C6F95"/>
    <w:rsid w:val="007C7F88"/>
    <w:rsid w:val="0080584D"/>
    <w:rsid w:val="0081212E"/>
    <w:rsid w:val="00816E4B"/>
    <w:rsid w:val="00846892"/>
    <w:rsid w:val="008914ED"/>
    <w:rsid w:val="008914F3"/>
    <w:rsid w:val="008A5472"/>
    <w:rsid w:val="0090278A"/>
    <w:rsid w:val="00907167"/>
    <w:rsid w:val="00925CFB"/>
    <w:rsid w:val="009312AA"/>
    <w:rsid w:val="00940866"/>
    <w:rsid w:val="00942D2E"/>
    <w:rsid w:val="00975149"/>
    <w:rsid w:val="009A4BF0"/>
    <w:rsid w:val="009A57E1"/>
    <w:rsid w:val="00A038D0"/>
    <w:rsid w:val="00A376F4"/>
    <w:rsid w:val="00A44802"/>
    <w:rsid w:val="00A748B8"/>
    <w:rsid w:val="00A830AE"/>
    <w:rsid w:val="00AC2025"/>
    <w:rsid w:val="00AD2F92"/>
    <w:rsid w:val="00AF7885"/>
    <w:rsid w:val="00B66B3D"/>
    <w:rsid w:val="00BB1F96"/>
    <w:rsid w:val="00BD0256"/>
    <w:rsid w:val="00BD0D5A"/>
    <w:rsid w:val="00BF4C2C"/>
    <w:rsid w:val="00C22D9E"/>
    <w:rsid w:val="00C2385F"/>
    <w:rsid w:val="00C779B2"/>
    <w:rsid w:val="00C97203"/>
    <w:rsid w:val="00CB357A"/>
    <w:rsid w:val="00CC3AC2"/>
    <w:rsid w:val="00CC55CF"/>
    <w:rsid w:val="00D03B5E"/>
    <w:rsid w:val="00D32460"/>
    <w:rsid w:val="00D455AA"/>
    <w:rsid w:val="00D61FF2"/>
    <w:rsid w:val="00D93348"/>
    <w:rsid w:val="00DB3EC1"/>
    <w:rsid w:val="00DD2336"/>
    <w:rsid w:val="00DD318F"/>
    <w:rsid w:val="00DD3817"/>
    <w:rsid w:val="00E22D3F"/>
    <w:rsid w:val="00E71536"/>
    <w:rsid w:val="00E71EFF"/>
    <w:rsid w:val="00E90E67"/>
    <w:rsid w:val="00EA5DF2"/>
    <w:rsid w:val="00EB2391"/>
    <w:rsid w:val="00EC163F"/>
    <w:rsid w:val="00EE2497"/>
    <w:rsid w:val="00EF5B38"/>
    <w:rsid w:val="00F32B18"/>
    <w:rsid w:val="00F6103C"/>
    <w:rsid w:val="00FC36DF"/>
    <w:rsid w:val="00FC6773"/>
    <w:rsid w:val="00FE0E8A"/>
    <w:rsid w:val="00FF6F46"/>
    <w:rsid w:val="02297BE6"/>
    <w:rsid w:val="03611C35"/>
    <w:rsid w:val="03832336"/>
    <w:rsid w:val="042E69E2"/>
    <w:rsid w:val="0490190F"/>
    <w:rsid w:val="067E0614"/>
    <w:rsid w:val="06AE1106"/>
    <w:rsid w:val="073E0D83"/>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E2C1C"/>
    <w:rsid w:val="171A2470"/>
    <w:rsid w:val="194D1CB8"/>
    <w:rsid w:val="1A3D3E6B"/>
    <w:rsid w:val="1C0D66DB"/>
    <w:rsid w:val="1C2B0F99"/>
    <w:rsid w:val="1DE62D5A"/>
    <w:rsid w:val="1F4B76D7"/>
    <w:rsid w:val="1FFF600B"/>
    <w:rsid w:val="200849D1"/>
    <w:rsid w:val="203527EC"/>
    <w:rsid w:val="21A70497"/>
    <w:rsid w:val="23287787"/>
    <w:rsid w:val="24DD6DCC"/>
    <w:rsid w:val="255045B2"/>
    <w:rsid w:val="26D52E62"/>
    <w:rsid w:val="26E33204"/>
    <w:rsid w:val="2A5E1D27"/>
    <w:rsid w:val="2A8A2314"/>
    <w:rsid w:val="2AEE5863"/>
    <w:rsid w:val="2BB00137"/>
    <w:rsid w:val="2C68119F"/>
    <w:rsid w:val="33353A31"/>
    <w:rsid w:val="344B1BCD"/>
    <w:rsid w:val="34DE5E29"/>
    <w:rsid w:val="36EB75BC"/>
    <w:rsid w:val="37106F10"/>
    <w:rsid w:val="37DB3C9B"/>
    <w:rsid w:val="384A5821"/>
    <w:rsid w:val="396F1C0A"/>
    <w:rsid w:val="3ADA6C48"/>
    <w:rsid w:val="3D4C01F7"/>
    <w:rsid w:val="3DB85A64"/>
    <w:rsid w:val="3DC37382"/>
    <w:rsid w:val="3E5F40AD"/>
    <w:rsid w:val="410D2F57"/>
    <w:rsid w:val="41731A1B"/>
    <w:rsid w:val="41D25C46"/>
    <w:rsid w:val="42212242"/>
    <w:rsid w:val="426018CC"/>
    <w:rsid w:val="42DD4DF7"/>
    <w:rsid w:val="436D5DF7"/>
    <w:rsid w:val="43781E3C"/>
    <w:rsid w:val="44326014"/>
    <w:rsid w:val="44485A93"/>
    <w:rsid w:val="44692510"/>
    <w:rsid w:val="446C2633"/>
    <w:rsid w:val="45A92F06"/>
    <w:rsid w:val="45EC115A"/>
    <w:rsid w:val="46064D3E"/>
    <w:rsid w:val="46C07277"/>
    <w:rsid w:val="46EA5025"/>
    <w:rsid w:val="47D31139"/>
    <w:rsid w:val="48122DB9"/>
    <w:rsid w:val="48E63159"/>
    <w:rsid w:val="498D2D3D"/>
    <w:rsid w:val="49AA2A6A"/>
    <w:rsid w:val="4B364E98"/>
    <w:rsid w:val="4D747BBB"/>
    <w:rsid w:val="4DFD20AB"/>
    <w:rsid w:val="4E035902"/>
    <w:rsid w:val="4F3560FA"/>
    <w:rsid w:val="51B47B3D"/>
    <w:rsid w:val="530A70BE"/>
    <w:rsid w:val="540D44AF"/>
    <w:rsid w:val="551F5EFC"/>
    <w:rsid w:val="554020D6"/>
    <w:rsid w:val="5590755D"/>
    <w:rsid w:val="56B153BE"/>
    <w:rsid w:val="571D62CD"/>
    <w:rsid w:val="57697C23"/>
    <w:rsid w:val="595C703F"/>
    <w:rsid w:val="5A7564AF"/>
    <w:rsid w:val="5B1433B1"/>
    <w:rsid w:val="5BD237B0"/>
    <w:rsid w:val="5CF714FC"/>
    <w:rsid w:val="5D437F7D"/>
    <w:rsid w:val="5E152203"/>
    <w:rsid w:val="5EEA72F8"/>
    <w:rsid w:val="5F805584"/>
    <w:rsid w:val="62800817"/>
    <w:rsid w:val="63443BF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7C3378B"/>
    <w:rsid w:val="77CC6261"/>
    <w:rsid w:val="78243542"/>
    <w:rsid w:val="78FF1B25"/>
    <w:rsid w:val="792926D3"/>
    <w:rsid w:val="79562D25"/>
    <w:rsid w:val="7A7D3FF2"/>
    <w:rsid w:val="7AE242A6"/>
    <w:rsid w:val="7B0F3449"/>
    <w:rsid w:val="7CA97FA9"/>
    <w:rsid w:val="7D12130A"/>
    <w:rsid w:val="7D63222C"/>
    <w:rsid w:val="7F275E1B"/>
    <w:rsid w:val="7FF4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62243"/>
  <w15:docId w15:val="{F37BB8E2-4F26-4751-A744-BC0658B2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autoRedefine/>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autoRedefine/>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next w:val="A5"/>
    <w:link w:val="a6"/>
    <w:autoRedefine/>
    <w:uiPriority w:val="99"/>
    <w:qFormat/>
    <w:pPr>
      <w:widowControl/>
      <w:spacing w:line="360" w:lineRule="auto"/>
    </w:pPr>
    <w:rPr>
      <w:rFonts w:ascii="Times New Roman" w:eastAsia="宋体" w:hAnsi="Times New Roman" w:cs="Times New Roman"/>
      <w:kern w:val="0"/>
      <w:sz w:val="20"/>
      <w:szCs w:val="20"/>
    </w:rPr>
  </w:style>
  <w:style w:type="paragraph" w:customStyle="1" w:styleId="A5">
    <w:name w:val="A正文小四"/>
    <w:basedOn w:val="a"/>
    <w:autoRedefine/>
    <w:qFormat/>
    <w:pPr>
      <w:spacing w:before="96" w:after="96"/>
      <w:ind w:firstLineChars="200" w:firstLine="200"/>
    </w:pPr>
    <w:rPr>
      <w:rFonts w:cs="黑体"/>
      <w:sz w:val="24"/>
      <w:szCs w:val="24"/>
    </w:rPr>
  </w:style>
  <w:style w:type="paragraph" w:styleId="a7">
    <w:name w:val="Body Text Indent"/>
    <w:basedOn w:val="a"/>
    <w:autoRedefine/>
    <w:qFormat/>
    <w:pPr>
      <w:ind w:firstLine="645"/>
    </w:pPr>
    <w:rPr>
      <w:rFonts w:ascii="楷体_GB2312" w:eastAsia="楷体_GB2312"/>
      <w:sz w:val="32"/>
      <w:szCs w:val="20"/>
    </w:rPr>
  </w:style>
  <w:style w:type="paragraph" w:styleId="a8">
    <w:name w:val="Plain Text"/>
    <w:basedOn w:val="a"/>
    <w:autoRedefine/>
    <w:qFormat/>
    <w:rPr>
      <w:rFonts w:ascii="宋体" w:hAnsi="Courier New"/>
    </w:rPr>
  </w:style>
  <w:style w:type="paragraph" w:styleId="a9">
    <w:name w:val="Date"/>
    <w:basedOn w:val="a"/>
    <w:next w:val="a"/>
    <w:link w:val="aa"/>
    <w:autoRedefine/>
    <w:uiPriority w:val="99"/>
    <w:qFormat/>
    <w:rPr>
      <w:rFonts w:ascii="仿宋_GB2312" w:eastAsia="仿宋_GB2312" w:hAnsi="Times New Roman" w:cs="Times New Roman" w:hint="eastAsia"/>
      <w:kern w:val="0"/>
      <w:sz w:val="32"/>
      <w:szCs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1">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autoRedefine/>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20">
    <w:name w:val="Body Text First Indent 2"/>
    <w:basedOn w:val="a7"/>
    <w:autoRedefine/>
    <w:uiPriority w:val="99"/>
    <w:qFormat/>
    <w:pPr>
      <w:spacing w:after="120"/>
      <w:ind w:leftChars="200" w:left="420" w:firstLineChars="200" w:firstLine="420"/>
    </w:pPr>
    <w:rPr>
      <w:sz w:val="21"/>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bCs/>
    </w:rPr>
  </w:style>
  <w:style w:type="character" w:styleId="af6">
    <w:name w:val="annotation reference"/>
    <w:autoRedefine/>
    <w:uiPriority w:val="99"/>
    <w:semiHidden/>
    <w:qFormat/>
    <w:rPr>
      <w:sz w:val="21"/>
      <w:szCs w:val="21"/>
    </w:rPr>
  </w:style>
  <w:style w:type="character" w:customStyle="1" w:styleId="af0">
    <w:name w:val="页眉 字符"/>
    <w:basedOn w:val="a0"/>
    <w:link w:val="af"/>
    <w:autoRedefine/>
    <w:uiPriority w:val="99"/>
    <w:qFormat/>
    <w:rPr>
      <w:sz w:val="18"/>
      <w:szCs w:val="18"/>
    </w:rPr>
  </w:style>
  <w:style w:type="character" w:customStyle="1" w:styleId="ae">
    <w:name w:val="页脚 字符"/>
    <w:basedOn w:val="a0"/>
    <w:link w:val="ad"/>
    <w:autoRedefine/>
    <w:uiPriority w:val="99"/>
    <w:qFormat/>
    <w:rPr>
      <w:sz w:val="18"/>
      <w:szCs w:val="18"/>
    </w:rPr>
  </w:style>
  <w:style w:type="paragraph" w:styleId="af7">
    <w:name w:val="List Paragraph"/>
    <w:basedOn w:val="a"/>
    <w:autoRedefine/>
    <w:uiPriority w:val="34"/>
    <w:qFormat/>
    <w:pPr>
      <w:ind w:firstLineChars="200" w:firstLine="420"/>
    </w:pPr>
  </w:style>
  <w:style w:type="character" w:customStyle="1" w:styleId="af3">
    <w:name w:val="标题 字符"/>
    <w:link w:val="af2"/>
    <w:autoRedefine/>
    <w:uiPriority w:val="10"/>
    <w:qFormat/>
    <w:rPr>
      <w:rFonts w:ascii="Times New Roman" w:eastAsia="方正小标宋简体" w:hAnsi="Times New Roman"/>
      <w:spacing w:val="5"/>
      <w:kern w:val="28"/>
      <w:sz w:val="36"/>
      <w:szCs w:val="52"/>
    </w:rPr>
  </w:style>
  <w:style w:type="character" w:customStyle="1" w:styleId="10">
    <w:name w:val="标题 字符1"/>
    <w:basedOn w:val="a0"/>
    <w:autoRedefine/>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autoRedefine/>
    <w:qFormat/>
    <w:rPr>
      <w:rFonts w:ascii="Arial" w:eastAsia="宋体" w:hAnsi="Arial" w:cs="Arial"/>
      <w:kern w:val="0"/>
      <w:sz w:val="24"/>
      <w:szCs w:val="24"/>
    </w:rPr>
  </w:style>
  <w:style w:type="character" w:customStyle="1" w:styleId="a6">
    <w:name w:val="正文文本 字符"/>
    <w:basedOn w:val="a0"/>
    <w:link w:val="a4"/>
    <w:autoRedefine/>
    <w:uiPriority w:val="99"/>
    <w:qFormat/>
    <w:rPr>
      <w:rFonts w:ascii="Times New Roman" w:eastAsia="宋体" w:hAnsi="Times New Roman" w:cs="Times New Roman"/>
      <w:kern w:val="0"/>
      <w:sz w:val="20"/>
      <w:szCs w:val="20"/>
    </w:rPr>
  </w:style>
  <w:style w:type="paragraph" w:customStyle="1" w:styleId="TableParagraph">
    <w:name w:val="Table Paragraph"/>
    <w:basedOn w:val="a"/>
    <w:autoRedefine/>
    <w:uiPriority w:val="1"/>
    <w:qFormat/>
    <w:pPr>
      <w:spacing w:before="102"/>
      <w:jc w:val="center"/>
    </w:pPr>
    <w:rPr>
      <w:rFonts w:ascii="宋体" w:eastAsia="宋体" w:hAnsi="宋体" w:cs="宋体"/>
      <w:lang w:val="zh-CN" w:bidi="zh-CN"/>
    </w:rPr>
  </w:style>
  <w:style w:type="character" w:customStyle="1" w:styleId="aa">
    <w:name w:val="日期 字符"/>
    <w:basedOn w:val="a0"/>
    <w:link w:val="a9"/>
    <w:autoRedefine/>
    <w:uiPriority w:val="99"/>
    <w:qFormat/>
    <w:rPr>
      <w:rFonts w:ascii="仿宋_GB2312" w:eastAsia="仿宋_GB2312" w:hAnsi="Times New Roman" w:cs="Times New Roman"/>
      <w:kern w:val="0"/>
      <w:sz w:val="32"/>
      <w:szCs w:val="20"/>
    </w:rPr>
  </w:style>
  <w:style w:type="character" w:customStyle="1" w:styleId="NormalCharacter">
    <w:name w:val="NormalCharacter"/>
    <w:autoRedefine/>
    <w:qFormat/>
  </w:style>
  <w:style w:type="paragraph" w:customStyle="1" w:styleId="11">
    <w:name w:val="列出段落1"/>
    <w:basedOn w:val="a"/>
    <w:autoRedefine/>
    <w:qFormat/>
    <w:pPr>
      <w:ind w:firstLineChars="200" w:firstLine="420"/>
    </w:pPr>
    <w:rPr>
      <w:rFonts w:ascii="Times New Roman" w:eastAsia="宋体" w:hAnsi="Times New Roman" w:cs="Times New Roman"/>
      <w:szCs w:val="24"/>
    </w:rPr>
  </w:style>
  <w:style w:type="paragraph" w:customStyle="1" w:styleId="12">
    <w:name w:val="正文文本1"/>
    <w:basedOn w:val="a"/>
    <w:autoRedefine/>
    <w:qFormat/>
    <w:pPr>
      <w:widowControl/>
      <w:spacing w:line="360" w:lineRule="auto"/>
    </w:pPr>
    <w:rPr>
      <w:color w:val="FF0000"/>
    </w:rPr>
  </w:style>
  <w:style w:type="paragraph" w:customStyle="1" w:styleId="260">
    <w:name w:val="样式 样式 样式 样式 标题 2 + 宋体 五号 非加粗 黑色 + 段前: 6 磅 段后: 0 磅 行距: 单倍行距 + 段前:..."/>
    <w:basedOn w:val="a"/>
    <w:autoRedefine/>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ac">
    <w:name w:val="批注框文本 字符"/>
    <w:basedOn w:val="a0"/>
    <w:link w:val="ab"/>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378</Words>
  <Characters>2161</Characters>
  <Application>Microsoft Office Word</Application>
  <DocSecurity>0</DocSecurity>
  <Lines>18</Lines>
  <Paragraphs>5</Paragraphs>
  <ScaleCrop>false</ScaleCrop>
  <Company>Lenovo</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L</cp:lastModifiedBy>
  <cp:revision>102</cp:revision>
  <cp:lastPrinted>2024-08-28T00:48:00Z</cp:lastPrinted>
  <dcterms:created xsi:type="dcterms:W3CDTF">2022-01-25T01:02:00Z</dcterms:created>
  <dcterms:modified xsi:type="dcterms:W3CDTF">2026-06-15T08:57:00Z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B9129501F0E54A8D98B224422B02A877_13</vt:lpwstr>
  </property>
  <property fmtid="{D5CDD505-2E9C-101B-9397-08002B2CF9AE}" pid="4" name="KSOTemplateDocerSaveRecord">
    <vt:lpwstr>eyJoZGlkIjoiMzEwNTM5NzYwMDRjMzkwZTVkZjY2ODkwMGIxNGU0OTUiLCJ1c2VySWQiOiIxNjM5ODAwNTQ4In0=</vt:lpwstr>
  </property>
</Properties>
</file>